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92E0A" w14:textId="3000E8FA" w:rsidR="003E6A37" w:rsidRDefault="003E6A37" w:rsidP="003E6A37">
      <w:pPr>
        <w:ind w:left="3828"/>
        <w:rPr>
          <w:noProof/>
        </w:rPr>
      </w:pPr>
      <w:r>
        <w:rPr>
          <w:noProof/>
        </w:rPr>
        <w:drawing>
          <wp:anchor distT="0" distB="0" distL="114300" distR="114300" simplePos="0" relativeHeight="251658240" behindDoc="1" locked="0" layoutInCell="1" allowOverlap="1" wp14:anchorId="02E0A45F" wp14:editId="4B74D590">
            <wp:simplePos x="0" y="0"/>
            <wp:positionH relativeFrom="column">
              <wp:posOffset>-1233805</wp:posOffset>
            </wp:positionH>
            <wp:positionV relativeFrom="paragraph">
              <wp:posOffset>-1116965</wp:posOffset>
            </wp:positionV>
            <wp:extent cx="7807094" cy="11050650"/>
            <wp:effectExtent l="0" t="0" r="3810" b="0"/>
            <wp:wrapNone/>
            <wp:docPr id="2975699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7094" cy="1105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394CA6" w14:textId="63B00C26" w:rsidR="003E6A37" w:rsidRDefault="003E6A37" w:rsidP="003E6A37">
      <w:pPr>
        <w:ind w:left="3828"/>
        <w:rPr>
          <w:noProof/>
        </w:rPr>
      </w:pPr>
    </w:p>
    <w:p w14:paraId="5BC2F559" w14:textId="77777777" w:rsidR="003E6A37" w:rsidRDefault="003E6A37" w:rsidP="003E6A37">
      <w:pPr>
        <w:ind w:left="3828"/>
        <w:rPr>
          <w:noProof/>
        </w:rPr>
      </w:pPr>
    </w:p>
    <w:p w14:paraId="203C4D88" w14:textId="77777777" w:rsidR="003E6A37" w:rsidRDefault="003E6A37" w:rsidP="003E6A37">
      <w:pPr>
        <w:ind w:left="3828"/>
        <w:rPr>
          <w:noProof/>
        </w:rPr>
      </w:pPr>
    </w:p>
    <w:p w14:paraId="2B1F31F1" w14:textId="77777777" w:rsidR="003E6A37" w:rsidRDefault="003E6A37" w:rsidP="003E6A37">
      <w:pPr>
        <w:ind w:left="3828"/>
        <w:rPr>
          <w:noProof/>
        </w:rPr>
      </w:pPr>
    </w:p>
    <w:p w14:paraId="2F03E6FD" w14:textId="77777777" w:rsidR="003E6A37" w:rsidRDefault="003E6A37" w:rsidP="003E6A37">
      <w:pPr>
        <w:ind w:left="3828"/>
        <w:rPr>
          <w:noProof/>
        </w:rPr>
      </w:pPr>
    </w:p>
    <w:p w14:paraId="68C0978F" w14:textId="5853E3C1" w:rsidR="003E6A37" w:rsidRDefault="003E6A37" w:rsidP="003E6A37">
      <w:pPr>
        <w:ind w:left="3828"/>
        <w:rPr>
          <w:noProof/>
        </w:rPr>
      </w:pPr>
    </w:p>
    <w:p w14:paraId="29F37658" w14:textId="77777777" w:rsidR="003E6A37" w:rsidRDefault="003E6A37" w:rsidP="003E6A37">
      <w:pPr>
        <w:ind w:left="3828"/>
        <w:rPr>
          <w:noProof/>
        </w:rPr>
      </w:pPr>
    </w:p>
    <w:p w14:paraId="04BEF59B" w14:textId="77777777" w:rsidR="003E6A37" w:rsidRDefault="003E6A37" w:rsidP="003E6A37">
      <w:pPr>
        <w:ind w:left="3828"/>
        <w:rPr>
          <w:noProof/>
        </w:rPr>
      </w:pPr>
    </w:p>
    <w:p w14:paraId="4BFBE947" w14:textId="77777777" w:rsidR="003E6A37" w:rsidRDefault="003E6A37" w:rsidP="003E6A37">
      <w:pPr>
        <w:ind w:left="3828"/>
        <w:rPr>
          <w:noProof/>
        </w:rPr>
      </w:pPr>
    </w:p>
    <w:p w14:paraId="6AD3A978" w14:textId="77777777" w:rsidR="003E6A37" w:rsidRDefault="003E6A37" w:rsidP="003E6A37">
      <w:pPr>
        <w:ind w:left="3828"/>
        <w:rPr>
          <w:noProof/>
        </w:rPr>
      </w:pPr>
    </w:p>
    <w:p w14:paraId="46956708" w14:textId="14A66D12" w:rsidR="003E6A37" w:rsidRDefault="003E6A37" w:rsidP="003E6A37">
      <w:pPr>
        <w:ind w:left="3828"/>
        <w:rPr>
          <w:noProof/>
        </w:rPr>
      </w:pPr>
    </w:p>
    <w:p w14:paraId="18A0B253" w14:textId="05CF27B1" w:rsidR="003E6A37" w:rsidRDefault="003E6A37" w:rsidP="003E6A37">
      <w:pPr>
        <w:ind w:left="3828"/>
        <w:rPr>
          <w:noProof/>
        </w:rPr>
      </w:pPr>
    </w:p>
    <w:p w14:paraId="799D677C" w14:textId="05CA4395" w:rsidR="003E6A37" w:rsidRDefault="003E6A37" w:rsidP="003E6A37">
      <w:pPr>
        <w:ind w:left="3828"/>
        <w:rPr>
          <w:noProof/>
        </w:rPr>
      </w:pPr>
    </w:p>
    <w:p w14:paraId="68A4790E" w14:textId="77777777" w:rsidR="003E6A37" w:rsidRDefault="003E6A37" w:rsidP="003E6A37">
      <w:pPr>
        <w:ind w:left="3828"/>
        <w:rPr>
          <w:noProof/>
        </w:rPr>
      </w:pPr>
    </w:p>
    <w:p w14:paraId="08CAF531" w14:textId="77777777" w:rsidR="003E6A37" w:rsidRDefault="003E6A37" w:rsidP="003E6A37">
      <w:pPr>
        <w:ind w:left="3828"/>
        <w:rPr>
          <w:noProof/>
        </w:rPr>
      </w:pPr>
    </w:p>
    <w:p w14:paraId="73037F8F" w14:textId="77777777" w:rsidR="003E6A37" w:rsidRDefault="003E6A37" w:rsidP="003E6A37">
      <w:pPr>
        <w:ind w:left="3828"/>
        <w:rPr>
          <w:noProof/>
        </w:rPr>
      </w:pPr>
    </w:p>
    <w:p w14:paraId="34AFAAD5" w14:textId="77777777" w:rsidR="003E6A37" w:rsidRDefault="003E6A37" w:rsidP="003E6A37">
      <w:pPr>
        <w:ind w:left="3828"/>
        <w:rPr>
          <w:noProof/>
        </w:rPr>
      </w:pPr>
    </w:p>
    <w:p w14:paraId="025EB408" w14:textId="77777777" w:rsidR="003E6A37" w:rsidRDefault="003E6A37" w:rsidP="003E6A37">
      <w:pPr>
        <w:ind w:left="3828"/>
        <w:rPr>
          <w:noProof/>
        </w:rPr>
      </w:pPr>
    </w:p>
    <w:p w14:paraId="114691E5" w14:textId="77777777" w:rsidR="003E6A37" w:rsidRDefault="003E6A37" w:rsidP="003E6A37">
      <w:pPr>
        <w:ind w:left="3828"/>
        <w:rPr>
          <w:noProof/>
        </w:rPr>
      </w:pPr>
    </w:p>
    <w:p w14:paraId="4CB4F4EC" w14:textId="77777777" w:rsidR="003E6A37" w:rsidRDefault="003E6A37" w:rsidP="003E6A37">
      <w:pPr>
        <w:ind w:left="3828"/>
        <w:rPr>
          <w:noProof/>
        </w:rPr>
      </w:pPr>
    </w:p>
    <w:p w14:paraId="054722B4" w14:textId="77777777" w:rsidR="003E6A37" w:rsidRDefault="003E6A37" w:rsidP="003E6A37">
      <w:pPr>
        <w:ind w:left="3828"/>
        <w:rPr>
          <w:noProof/>
        </w:rPr>
      </w:pPr>
    </w:p>
    <w:p w14:paraId="62BFE812" w14:textId="77777777" w:rsidR="003E6A37" w:rsidRDefault="003E6A37" w:rsidP="003E6A37">
      <w:pPr>
        <w:ind w:left="3828"/>
        <w:rPr>
          <w:noProof/>
        </w:rPr>
      </w:pPr>
    </w:p>
    <w:p w14:paraId="0E16B80F" w14:textId="77777777" w:rsidR="003E6A37" w:rsidRDefault="003E6A37" w:rsidP="003E6A37">
      <w:pPr>
        <w:ind w:left="3828"/>
        <w:rPr>
          <w:noProof/>
        </w:rPr>
      </w:pPr>
    </w:p>
    <w:p w14:paraId="46EDA41D" w14:textId="77777777" w:rsidR="003E6A37" w:rsidRDefault="003E6A37" w:rsidP="003E6A37">
      <w:pPr>
        <w:ind w:left="3828"/>
        <w:rPr>
          <w:noProof/>
        </w:rPr>
      </w:pPr>
    </w:p>
    <w:p w14:paraId="7A7BF90C" w14:textId="77777777" w:rsidR="003E6A37" w:rsidRDefault="003E6A37" w:rsidP="003E6A37">
      <w:pPr>
        <w:ind w:left="3828"/>
        <w:rPr>
          <w:noProof/>
        </w:rPr>
      </w:pPr>
    </w:p>
    <w:p w14:paraId="191E9845" w14:textId="77777777" w:rsidR="003E6A37" w:rsidRDefault="003E6A37" w:rsidP="003E6A37">
      <w:pPr>
        <w:ind w:left="3828"/>
        <w:rPr>
          <w:noProof/>
        </w:rPr>
      </w:pPr>
    </w:p>
    <w:p w14:paraId="19C0178E" w14:textId="77777777" w:rsidR="003E6A37" w:rsidRDefault="003E6A37" w:rsidP="003E6A37">
      <w:pPr>
        <w:ind w:left="3828"/>
        <w:rPr>
          <w:noProof/>
        </w:rPr>
      </w:pPr>
    </w:p>
    <w:p w14:paraId="33EC502F" w14:textId="77777777" w:rsidR="003E6A37" w:rsidRDefault="003E6A37" w:rsidP="003E6A37">
      <w:pPr>
        <w:ind w:left="3828"/>
        <w:rPr>
          <w:noProof/>
        </w:rPr>
      </w:pPr>
    </w:p>
    <w:p w14:paraId="4E7B2219" w14:textId="77777777" w:rsidR="003E6A37" w:rsidRDefault="003E6A37" w:rsidP="003E6A37">
      <w:pPr>
        <w:ind w:left="3828"/>
        <w:rPr>
          <w:noProof/>
        </w:rPr>
      </w:pPr>
    </w:p>
    <w:p w14:paraId="4A30692F" w14:textId="77777777" w:rsidR="003E6A37" w:rsidRDefault="003E6A37" w:rsidP="003E6A37">
      <w:pPr>
        <w:ind w:left="3828"/>
        <w:rPr>
          <w:noProof/>
        </w:rPr>
      </w:pPr>
    </w:p>
    <w:p w14:paraId="3A532179" w14:textId="77777777" w:rsidR="003E6A37" w:rsidRDefault="003E6A37" w:rsidP="003E6A37">
      <w:pPr>
        <w:ind w:left="3828"/>
        <w:rPr>
          <w:noProof/>
        </w:rPr>
      </w:pPr>
    </w:p>
    <w:p w14:paraId="575946E7" w14:textId="77777777" w:rsidR="003E6A37" w:rsidRDefault="003E6A37" w:rsidP="003E6A37">
      <w:pPr>
        <w:ind w:left="3828"/>
        <w:rPr>
          <w:noProof/>
        </w:rPr>
      </w:pPr>
    </w:p>
    <w:p w14:paraId="40258626" w14:textId="77777777" w:rsidR="003E6A37" w:rsidRDefault="003E6A37" w:rsidP="003E6A37">
      <w:pPr>
        <w:ind w:left="3828"/>
        <w:rPr>
          <w:noProof/>
        </w:rPr>
      </w:pPr>
    </w:p>
    <w:p w14:paraId="3A309FE9" w14:textId="77777777" w:rsidR="003E6A37" w:rsidRDefault="003E6A37" w:rsidP="003E6A37">
      <w:pPr>
        <w:ind w:left="3828"/>
        <w:rPr>
          <w:noProof/>
        </w:rPr>
      </w:pPr>
    </w:p>
    <w:p w14:paraId="490A72C1" w14:textId="77777777" w:rsidR="003E6A37" w:rsidRDefault="003E6A37" w:rsidP="003E6A37">
      <w:pPr>
        <w:ind w:left="3828"/>
        <w:rPr>
          <w:noProof/>
        </w:rPr>
      </w:pPr>
    </w:p>
    <w:p w14:paraId="491EFF24" w14:textId="77777777" w:rsidR="003E6A37" w:rsidRDefault="003E6A37" w:rsidP="003E6A37">
      <w:pPr>
        <w:ind w:left="3828"/>
        <w:rPr>
          <w:noProof/>
        </w:rPr>
      </w:pPr>
    </w:p>
    <w:p w14:paraId="337DFBF5" w14:textId="77777777" w:rsidR="003E6A37" w:rsidRDefault="003E6A37" w:rsidP="003E6A37">
      <w:pPr>
        <w:ind w:left="3828"/>
        <w:rPr>
          <w:noProof/>
        </w:rPr>
      </w:pPr>
    </w:p>
    <w:p w14:paraId="0A88AD02" w14:textId="77777777" w:rsidR="003E6A37" w:rsidRDefault="003E6A37" w:rsidP="00796F8E">
      <w:pPr>
        <w:ind w:left="3828" w:firstLine="708"/>
        <w:rPr>
          <w:noProof/>
        </w:rPr>
      </w:pPr>
    </w:p>
    <w:p w14:paraId="1F8E2943" w14:textId="77777777" w:rsidR="003E6A37" w:rsidRDefault="003E6A37" w:rsidP="002C50CE">
      <w:pPr>
        <w:ind w:left="3828" w:firstLine="708"/>
        <w:rPr>
          <w:noProof/>
        </w:rPr>
      </w:pPr>
    </w:p>
    <w:p w14:paraId="0C0AD7BC" w14:textId="5CE4E1A6" w:rsidR="003E6A37" w:rsidRPr="00514C44" w:rsidRDefault="003E6A37" w:rsidP="003E6A37">
      <w:pPr>
        <w:pStyle w:val="Titre"/>
        <w:spacing w:line="168" w:lineRule="auto"/>
        <w:ind w:left="4320" w:firstLine="75"/>
        <w:rPr>
          <w:rFonts w:ascii="Anton" w:hAnsi="Anton"/>
          <w:spacing w:val="20"/>
        </w:rPr>
      </w:pPr>
      <w:r>
        <w:rPr>
          <w:rFonts w:ascii="Anton" w:hAnsi="Anton"/>
          <w:color w:val="231F20"/>
          <w:spacing w:val="20"/>
        </w:rPr>
        <w:t>D</w:t>
      </w:r>
      <w:r w:rsidRPr="00514C44">
        <w:rPr>
          <w:rFonts w:ascii="Anton" w:hAnsi="Anton"/>
          <w:color w:val="231F20"/>
          <w:spacing w:val="20"/>
        </w:rPr>
        <w:t xml:space="preserve">OSSIER </w:t>
      </w:r>
      <w:r w:rsidRPr="00514C44">
        <w:rPr>
          <w:rFonts w:ascii="Anton" w:hAnsi="Anton"/>
          <w:color w:val="231F20"/>
          <w:spacing w:val="20"/>
          <w:w w:val="90"/>
        </w:rPr>
        <w:t>D’ADHESION</w:t>
      </w:r>
    </w:p>
    <w:p w14:paraId="1702FF59" w14:textId="77777777" w:rsidR="003E6A37" w:rsidRPr="00514C44" w:rsidRDefault="003E6A37" w:rsidP="003E6A37">
      <w:pPr>
        <w:spacing w:line="593" w:lineRule="exact"/>
        <w:ind w:left="4395"/>
        <w:rPr>
          <w:rFonts w:ascii="Raleway" w:hAnsi="Raleway"/>
          <w:sz w:val="52"/>
          <w:szCs w:val="18"/>
        </w:rPr>
      </w:pPr>
      <w:r w:rsidRPr="00514C44">
        <w:rPr>
          <w:rFonts w:ascii="Raleway" w:hAnsi="Raleway"/>
          <w:color w:val="231F20"/>
          <w:sz w:val="52"/>
          <w:szCs w:val="18"/>
        </w:rPr>
        <w:t>de l’agence :</w:t>
      </w:r>
    </w:p>
    <w:p w14:paraId="690AA7B6" w14:textId="77777777" w:rsidR="003E6A37" w:rsidRDefault="003E6A37" w:rsidP="003E6A37">
      <w:pPr>
        <w:pStyle w:val="Corpsdetexte"/>
        <w:ind w:left="4395"/>
        <w:rPr>
          <w:rFonts w:ascii="Arial"/>
        </w:rPr>
      </w:pPr>
    </w:p>
    <w:p w14:paraId="58D0DBAA" w14:textId="38DA36D1" w:rsidR="003E6A37" w:rsidRDefault="003E6A37" w:rsidP="003E6A37">
      <w:pPr>
        <w:pStyle w:val="Corpsdetexte"/>
        <w:ind w:left="4395"/>
        <w:rPr>
          <w:rFonts w:ascii="Arial"/>
          <w:sz w:val="22"/>
        </w:rPr>
      </w:pPr>
    </w:p>
    <w:p w14:paraId="5130E245" w14:textId="047888FD" w:rsidR="003E6A37" w:rsidRPr="003E6A37" w:rsidRDefault="003E6A37" w:rsidP="003E6A37">
      <w:pPr>
        <w:spacing w:before="1"/>
        <w:ind w:left="4395"/>
        <w:rPr>
          <w:rFonts w:ascii="Noto Serif"/>
          <w:i/>
          <w:sz w:val="32"/>
          <w:szCs w:val="40"/>
        </w:rPr>
      </w:pPr>
      <w:r>
        <w:rPr>
          <w:rFonts w:ascii="Verdana"/>
          <w:noProof/>
          <w:sz w:val="40"/>
          <w:szCs w:val="40"/>
        </w:rPr>
        <mc:AlternateContent>
          <mc:Choice Requires="wps">
            <w:drawing>
              <wp:anchor distT="0" distB="0" distL="0" distR="0" simplePos="0" relativeHeight="251658241" behindDoc="1" locked="0" layoutInCell="1" allowOverlap="1" wp14:anchorId="527FCDE6" wp14:editId="00BA41BC">
                <wp:simplePos x="0" y="0"/>
                <wp:positionH relativeFrom="page">
                  <wp:posOffset>3722279</wp:posOffset>
                </wp:positionH>
                <wp:positionV relativeFrom="paragraph">
                  <wp:posOffset>356870</wp:posOffset>
                </wp:positionV>
                <wp:extent cx="2830195" cy="45085"/>
                <wp:effectExtent l="0" t="0" r="0" b="0"/>
                <wp:wrapTopAndBottom/>
                <wp:docPr id="2022317036" name="Forme libre : for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0195" cy="45085"/>
                        </a:xfrm>
                        <a:custGeom>
                          <a:avLst/>
                          <a:gdLst>
                            <a:gd name="T0" fmla="+- 0 670 670"/>
                            <a:gd name="T1" fmla="*/ T0 w 5238"/>
                            <a:gd name="T2" fmla="+- 0 5908 670"/>
                            <a:gd name="T3" fmla="*/ T2 w 5238"/>
                          </a:gdLst>
                          <a:ahLst/>
                          <a:cxnLst>
                            <a:cxn ang="0">
                              <a:pos x="T1" y="0"/>
                            </a:cxn>
                            <a:cxn ang="0">
                              <a:pos x="T3" y="0"/>
                            </a:cxn>
                          </a:cxnLst>
                          <a:rect l="0" t="0" r="r" b="b"/>
                          <a:pathLst>
                            <a:path w="5238">
                              <a:moveTo>
                                <a:pt x="0" y="0"/>
                              </a:moveTo>
                              <a:lnTo>
                                <a:pt x="5238"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6CDF7" id="Forme libre : forme 2" o:spid="_x0000_s1026" style="position:absolute;margin-left:293.1pt;margin-top:28.1pt;width:222.85pt;height:3.5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3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" path="m,l5238,e" filled="f" strokecolor="#231f20" strokeweight="2pt">
                <v:path arrowok="t" o:connecttype="custom" o:connectlocs="0,0;2830195,0" o:connectangles="0,0"/>
                <w10:wrap type="topAndBottom" anchorx="page"/>
              </v:shape>
            </w:pict>
          </mc:Fallback>
        </mc:AlternateContent>
      </w:r>
      <w:r w:rsidRPr="00E662DD">
        <w:rPr>
          <w:rFonts w:ascii="Noto Serif"/>
          <w:i/>
          <w:color w:val="CECAC8"/>
          <w:sz w:val="32"/>
          <w:szCs w:val="40"/>
        </w:rPr>
        <w:t>Nom de l'agence en capitales</w:t>
      </w:r>
    </w:p>
    <w:p w14:paraId="59420914" w14:textId="77777777" w:rsidR="003E6A37" w:rsidRDefault="003E6A37" w:rsidP="003E6A37">
      <w:pPr>
        <w:ind w:left="3828"/>
        <w:rPr>
          <w:noProof/>
        </w:rPr>
      </w:pPr>
    </w:p>
    <w:p w14:paraId="7D3F6925" w14:textId="1F2C1486" w:rsidR="003E6A37" w:rsidRPr="00232B7F" w:rsidRDefault="003E6A37" w:rsidP="003E6A37">
      <w:pPr>
        <w:pStyle w:val="Titre1"/>
        <w:spacing w:line="455" w:lineRule="exact"/>
        <w:ind w:right="1158"/>
        <w:rPr>
          <w:rFonts w:ascii="Anton" w:hAnsi="Anton"/>
          <w:b/>
        </w:rPr>
      </w:pPr>
      <w:r w:rsidRPr="00232B7F">
        <w:rPr>
          <w:rFonts w:ascii="Anton" w:hAnsi="Anton"/>
          <w:color w:val="231F20"/>
          <w:w w:val="105"/>
        </w:rPr>
        <w:t>Liste des éléments</w:t>
      </w:r>
      <w:r>
        <w:rPr>
          <w:rFonts w:ascii="Anton" w:hAnsi="Anton"/>
          <w:color w:val="231F20"/>
          <w:w w:val="105"/>
        </w:rPr>
        <w:t xml:space="preserve"> annexes </w:t>
      </w:r>
      <w:r w:rsidRPr="00232B7F">
        <w:rPr>
          <w:rFonts w:ascii="Anton" w:hAnsi="Anton"/>
          <w:color w:val="231F20"/>
          <w:w w:val="105"/>
        </w:rPr>
        <w:t xml:space="preserve">à fournir </w:t>
      </w:r>
    </w:p>
    <w:p w14:paraId="5A2CF973" w14:textId="77777777" w:rsidR="003E6A37" w:rsidRDefault="003E6A37" w:rsidP="003E6A37">
      <w:pPr>
        <w:ind w:left="426"/>
        <w:rPr>
          <w:noProof/>
        </w:rPr>
      </w:pPr>
    </w:p>
    <w:p w14:paraId="5191EE44" w14:textId="77777777" w:rsidR="003E6A37" w:rsidRPr="003E6A37" w:rsidRDefault="003E6A37" w:rsidP="003E6A37">
      <w:pPr>
        <w:pStyle w:val="Paragraphedeliste"/>
        <w:widowControl w:val="0"/>
        <w:numPr>
          <w:ilvl w:val="0"/>
          <w:numId w:val="1"/>
        </w:numPr>
        <w:tabs>
          <w:tab w:val="left" w:pos="562"/>
        </w:tabs>
        <w:autoSpaceDE w:val="0"/>
        <w:autoSpaceDN w:val="0"/>
        <w:spacing w:before="100"/>
        <w:ind w:right="1158" w:hanging="15"/>
        <w:contextualSpacing w:val="0"/>
        <w:rPr>
          <w:rFonts w:ascii="Raleway" w:hAnsi="Raleway"/>
          <w:b/>
          <w:sz w:val="22"/>
          <w:szCs w:val="28"/>
        </w:rPr>
      </w:pPr>
      <w:r w:rsidRPr="003E6A37">
        <w:rPr>
          <w:rFonts w:ascii="Raleway" w:hAnsi="Raleway"/>
          <w:b/>
          <w:color w:val="231F20"/>
          <w:spacing w:val="5"/>
          <w:w w:val="105"/>
          <w:sz w:val="22"/>
          <w:szCs w:val="28"/>
        </w:rPr>
        <w:t xml:space="preserve">Présentation </w:t>
      </w:r>
      <w:r w:rsidRPr="003E6A37">
        <w:rPr>
          <w:rFonts w:ascii="Raleway" w:hAnsi="Raleway"/>
          <w:b/>
          <w:color w:val="231F20"/>
          <w:spacing w:val="3"/>
          <w:w w:val="105"/>
          <w:sz w:val="22"/>
          <w:szCs w:val="28"/>
        </w:rPr>
        <w:t xml:space="preserve">de </w:t>
      </w:r>
      <w:r w:rsidRPr="003E6A37">
        <w:rPr>
          <w:rFonts w:ascii="Raleway" w:hAnsi="Raleway"/>
          <w:b/>
          <w:color w:val="231F20"/>
          <w:spacing w:val="4"/>
          <w:w w:val="105"/>
          <w:sz w:val="22"/>
          <w:szCs w:val="28"/>
        </w:rPr>
        <w:t>votre société</w:t>
      </w:r>
      <w:r w:rsidRPr="003E6A37">
        <w:rPr>
          <w:rFonts w:ascii="Raleway" w:hAnsi="Raleway"/>
          <w:b/>
          <w:color w:val="231F20"/>
          <w:w w:val="105"/>
          <w:sz w:val="22"/>
          <w:szCs w:val="28"/>
        </w:rPr>
        <w:t>;</w:t>
      </w:r>
    </w:p>
    <w:p w14:paraId="666E7BAB" w14:textId="77777777" w:rsidR="003E6A37" w:rsidRPr="003E6A37" w:rsidRDefault="003E6A37" w:rsidP="003E6A37">
      <w:pPr>
        <w:pStyle w:val="Paragraphedeliste"/>
        <w:widowControl w:val="0"/>
        <w:numPr>
          <w:ilvl w:val="0"/>
          <w:numId w:val="1"/>
        </w:numPr>
        <w:tabs>
          <w:tab w:val="left" w:pos="562"/>
        </w:tabs>
        <w:autoSpaceDE w:val="0"/>
        <w:autoSpaceDN w:val="0"/>
        <w:spacing w:before="100"/>
        <w:ind w:right="1158" w:hanging="15"/>
        <w:contextualSpacing w:val="0"/>
        <w:rPr>
          <w:rFonts w:ascii="Raleway" w:hAnsi="Raleway"/>
          <w:b/>
          <w:sz w:val="22"/>
          <w:szCs w:val="28"/>
        </w:rPr>
      </w:pPr>
      <w:r w:rsidRPr="003E6A37">
        <w:rPr>
          <w:rFonts w:ascii="Raleway" w:hAnsi="Raleway"/>
          <w:b/>
          <w:color w:val="231F20"/>
          <w:spacing w:val="4"/>
          <w:w w:val="105"/>
          <w:sz w:val="22"/>
          <w:szCs w:val="28"/>
        </w:rPr>
        <w:t>Copies des pages 2052</w:t>
      </w:r>
      <w:r w:rsidRPr="003E6A37">
        <w:rPr>
          <w:rFonts w:ascii="Raleway" w:hAnsi="Raleway"/>
          <w:b/>
          <w:color w:val="231F20"/>
          <w:spacing w:val="21"/>
          <w:w w:val="105"/>
          <w:sz w:val="22"/>
          <w:szCs w:val="28"/>
        </w:rPr>
        <w:t>,</w:t>
      </w:r>
      <w:r w:rsidRPr="003E6A37">
        <w:rPr>
          <w:rFonts w:ascii="Raleway" w:hAnsi="Raleway"/>
          <w:b/>
          <w:color w:val="231F20"/>
          <w:w w:val="105"/>
          <w:sz w:val="22"/>
          <w:szCs w:val="28"/>
        </w:rPr>
        <w:t xml:space="preserve"> 2053 et 2058C de la liasse fiscale</w:t>
      </w:r>
    </w:p>
    <w:p w14:paraId="58267F9E" w14:textId="77777777" w:rsidR="003E6A37" w:rsidRDefault="003E6A37" w:rsidP="003E6A37">
      <w:pPr>
        <w:ind w:left="3828"/>
        <w:rPr>
          <w:noProof/>
        </w:rPr>
      </w:pPr>
    </w:p>
    <w:p w14:paraId="47059076" w14:textId="77777777" w:rsidR="003E6A37" w:rsidRDefault="003E6A37" w:rsidP="003E6A37">
      <w:pPr>
        <w:rPr>
          <w:noProof/>
        </w:rPr>
      </w:pPr>
    </w:p>
    <w:p w14:paraId="4B571259" w14:textId="5E3AF861" w:rsidR="003E6A37" w:rsidRPr="003E6A37" w:rsidRDefault="003E6A37" w:rsidP="003E6A37">
      <w:pPr>
        <w:spacing w:before="100"/>
        <w:ind w:left="113" w:right="1158"/>
        <w:rPr>
          <w:rFonts w:ascii="Anton" w:eastAsiaTheme="majorEastAsia" w:hAnsi="Anton" w:cstheme="majorBidi"/>
          <w:color w:val="231F20"/>
          <w:w w:val="105"/>
          <w:sz w:val="40"/>
          <w:szCs w:val="40"/>
        </w:rPr>
      </w:pPr>
      <w:r w:rsidRPr="003E6A37">
        <w:rPr>
          <w:rFonts w:ascii="Anton" w:eastAsiaTheme="majorEastAsia" w:hAnsi="Anton" w:cstheme="majorBidi"/>
          <w:color w:val="231F20"/>
          <w:w w:val="105"/>
          <w:sz w:val="40"/>
          <w:szCs w:val="40"/>
        </w:rPr>
        <w:t>Compléter les fiches jointes :</w:t>
      </w:r>
    </w:p>
    <w:p w14:paraId="36AB4125" w14:textId="7AFF0B49" w:rsidR="003E6A37" w:rsidRDefault="003E6A37" w:rsidP="003E6A37">
      <w:pPr>
        <w:ind w:left="3828"/>
        <w:rPr>
          <w:noProof/>
        </w:rPr>
      </w:pPr>
    </w:p>
    <w:p w14:paraId="6132AE4B" w14:textId="77777777" w:rsidR="003E6A37" w:rsidRPr="003E6A37" w:rsidRDefault="003E6A37" w:rsidP="003E6A37">
      <w:pPr>
        <w:pStyle w:val="Paragraphedeliste"/>
        <w:widowControl w:val="0"/>
        <w:numPr>
          <w:ilvl w:val="0"/>
          <w:numId w:val="1"/>
        </w:numPr>
        <w:tabs>
          <w:tab w:val="left" w:pos="562"/>
        </w:tabs>
        <w:autoSpaceDE w:val="0"/>
        <w:autoSpaceDN w:val="0"/>
        <w:spacing w:before="100"/>
        <w:ind w:right="1158" w:hanging="15"/>
        <w:contextualSpacing w:val="0"/>
        <w:rPr>
          <w:rFonts w:ascii="Raleway" w:hAnsi="Raleway"/>
          <w:b/>
          <w:color w:val="231F20"/>
          <w:spacing w:val="5"/>
          <w:w w:val="105"/>
          <w:sz w:val="22"/>
          <w:szCs w:val="28"/>
        </w:rPr>
      </w:pPr>
      <w:r w:rsidRPr="003E6A37">
        <w:rPr>
          <w:rFonts w:ascii="Raleway" w:hAnsi="Raleway"/>
          <w:b/>
          <w:color w:val="231F20"/>
          <w:spacing w:val="5"/>
          <w:w w:val="105"/>
          <w:sz w:val="22"/>
          <w:szCs w:val="28"/>
        </w:rPr>
        <w:t>Questionnaire confidentiel de demande d’adhésion ;</w:t>
      </w:r>
    </w:p>
    <w:p w14:paraId="705554BA" w14:textId="77777777" w:rsidR="003E6A37" w:rsidRPr="003E6A37" w:rsidRDefault="003E6A37" w:rsidP="003E6A37">
      <w:pPr>
        <w:pStyle w:val="Paragraphedeliste"/>
        <w:widowControl w:val="0"/>
        <w:numPr>
          <w:ilvl w:val="0"/>
          <w:numId w:val="1"/>
        </w:numPr>
        <w:tabs>
          <w:tab w:val="left" w:pos="562"/>
        </w:tabs>
        <w:autoSpaceDE w:val="0"/>
        <w:autoSpaceDN w:val="0"/>
        <w:spacing w:before="100"/>
        <w:ind w:right="1158" w:hanging="15"/>
        <w:contextualSpacing w:val="0"/>
        <w:rPr>
          <w:rFonts w:ascii="Raleway" w:hAnsi="Raleway"/>
          <w:b/>
          <w:color w:val="231F20"/>
          <w:spacing w:val="5"/>
          <w:w w:val="105"/>
          <w:sz w:val="22"/>
          <w:szCs w:val="28"/>
        </w:rPr>
      </w:pPr>
      <w:r w:rsidRPr="003E6A37">
        <w:rPr>
          <w:rFonts w:ascii="Raleway" w:hAnsi="Raleway"/>
          <w:b/>
          <w:color w:val="231F20"/>
          <w:spacing w:val="5"/>
          <w:w w:val="105"/>
          <w:sz w:val="22"/>
          <w:szCs w:val="28"/>
        </w:rPr>
        <w:t>Lettre d’engagement.</w:t>
      </w:r>
    </w:p>
    <w:p w14:paraId="11174BE6" w14:textId="77777777" w:rsidR="003E6A37" w:rsidRDefault="003E6A37" w:rsidP="003E6A37">
      <w:pPr>
        <w:rPr>
          <w:noProof/>
        </w:rPr>
      </w:pPr>
    </w:p>
    <w:p w14:paraId="461B3FA1" w14:textId="77777777" w:rsidR="003E6A37" w:rsidRDefault="003E6A37" w:rsidP="003E6A37">
      <w:pPr>
        <w:spacing w:before="243"/>
        <w:ind w:left="148" w:right="1158"/>
        <w:rPr>
          <w:rFonts w:ascii="Raleway Light" w:hAnsi="Raleway Light"/>
          <w:color w:val="56565A"/>
          <w:spacing w:val="-7"/>
          <w:w w:val="104"/>
          <w:sz w:val="36"/>
          <w:szCs w:val="28"/>
        </w:rPr>
      </w:pPr>
    </w:p>
    <w:p w14:paraId="14EC07CC" w14:textId="6604180B" w:rsidR="003E6A37" w:rsidRPr="005C51D5" w:rsidRDefault="003E6A37" w:rsidP="003E6A37">
      <w:pPr>
        <w:spacing w:before="243"/>
        <w:ind w:left="148" w:right="1158"/>
        <w:rPr>
          <w:rFonts w:ascii="Raleway Light" w:hAnsi="Raleway Light"/>
          <w:sz w:val="36"/>
          <w:szCs w:val="28"/>
        </w:rPr>
      </w:pPr>
      <w:r w:rsidRPr="005C51D5">
        <w:rPr>
          <w:rFonts w:ascii="Raleway Light" w:hAnsi="Raleway Light"/>
          <w:color w:val="56565A"/>
          <w:spacing w:val="-7"/>
          <w:w w:val="104"/>
          <w:sz w:val="36"/>
          <w:szCs w:val="28"/>
        </w:rPr>
        <w:t>L</w:t>
      </w:r>
      <w:r w:rsidRPr="005C51D5">
        <w:rPr>
          <w:rFonts w:ascii="Raleway Light" w:hAnsi="Raleway Light"/>
          <w:color w:val="56565A"/>
          <w:spacing w:val="-5"/>
          <w:w w:val="94"/>
          <w:sz w:val="36"/>
          <w:szCs w:val="28"/>
        </w:rPr>
        <w:t>or</w:t>
      </w:r>
      <w:r w:rsidRPr="005C51D5">
        <w:rPr>
          <w:rFonts w:ascii="Raleway Light" w:hAnsi="Raleway Light"/>
          <w:color w:val="56565A"/>
          <w:w w:val="94"/>
          <w:sz w:val="36"/>
          <w:szCs w:val="28"/>
        </w:rPr>
        <w:t>s</w:t>
      </w:r>
      <w:r w:rsidRPr="005C51D5">
        <w:rPr>
          <w:rFonts w:ascii="Raleway Light" w:hAnsi="Raleway Light"/>
          <w:color w:val="56565A"/>
          <w:spacing w:val="-9"/>
          <w:w w:val="108"/>
          <w:sz w:val="36"/>
          <w:szCs w:val="28"/>
        </w:rPr>
        <w:t>q</w:t>
      </w:r>
      <w:r w:rsidRPr="005C51D5">
        <w:rPr>
          <w:rFonts w:ascii="Raleway Light" w:hAnsi="Raleway Light"/>
          <w:color w:val="56565A"/>
          <w:spacing w:val="-5"/>
          <w:w w:val="102"/>
          <w:sz w:val="36"/>
          <w:szCs w:val="28"/>
        </w:rPr>
        <w:t>u</w:t>
      </w:r>
      <w:r w:rsidRPr="005C51D5">
        <w:rPr>
          <w:rFonts w:ascii="Raleway Light" w:hAnsi="Raleway Light"/>
          <w:color w:val="56565A"/>
          <w:w w:val="102"/>
          <w:sz w:val="36"/>
          <w:szCs w:val="28"/>
        </w:rPr>
        <w:t>e</w:t>
      </w:r>
      <w:r w:rsidRPr="005C51D5">
        <w:rPr>
          <w:rFonts w:ascii="Raleway Light" w:hAnsi="Raleway Light"/>
          <w:color w:val="56565A"/>
          <w:spacing w:val="-28"/>
          <w:sz w:val="36"/>
          <w:szCs w:val="28"/>
        </w:rPr>
        <w:t xml:space="preserve"> </w:t>
      </w:r>
      <w:r w:rsidRPr="005C51D5">
        <w:rPr>
          <w:rFonts w:ascii="Raleway Light" w:hAnsi="Raleway Light"/>
          <w:color w:val="56565A"/>
          <w:spacing w:val="-5"/>
          <w:w w:val="92"/>
          <w:sz w:val="36"/>
          <w:szCs w:val="28"/>
        </w:rPr>
        <w:t>l</w:t>
      </w:r>
      <w:r w:rsidRPr="005C51D5">
        <w:rPr>
          <w:rFonts w:ascii="Raleway Light" w:hAnsi="Raleway Light"/>
          <w:color w:val="56565A"/>
          <w:w w:val="99"/>
          <w:sz w:val="36"/>
          <w:szCs w:val="28"/>
        </w:rPr>
        <w:t>e</w:t>
      </w:r>
      <w:r w:rsidRPr="005C51D5">
        <w:rPr>
          <w:rFonts w:ascii="Raleway Light" w:hAnsi="Raleway Light"/>
          <w:color w:val="56565A"/>
          <w:spacing w:val="-28"/>
          <w:sz w:val="36"/>
          <w:szCs w:val="28"/>
        </w:rPr>
        <w:t xml:space="preserve"> </w:t>
      </w:r>
      <w:r w:rsidRPr="005C51D5">
        <w:rPr>
          <w:rFonts w:ascii="Raleway Light" w:hAnsi="Raleway Light"/>
          <w:color w:val="56565A"/>
          <w:spacing w:val="-5"/>
          <w:w w:val="104"/>
          <w:sz w:val="36"/>
          <w:szCs w:val="28"/>
        </w:rPr>
        <w:t>d</w:t>
      </w:r>
      <w:r w:rsidRPr="005C51D5">
        <w:rPr>
          <w:rFonts w:ascii="Raleway Light" w:hAnsi="Raleway Light"/>
          <w:color w:val="56565A"/>
          <w:spacing w:val="-2"/>
          <w:w w:val="104"/>
          <w:sz w:val="36"/>
          <w:szCs w:val="28"/>
        </w:rPr>
        <w:t>o</w:t>
      </w:r>
      <w:r w:rsidRPr="005C51D5">
        <w:rPr>
          <w:rFonts w:ascii="Raleway Light" w:hAnsi="Raleway Light"/>
          <w:color w:val="56565A"/>
          <w:spacing w:val="3"/>
          <w:w w:val="90"/>
          <w:sz w:val="36"/>
          <w:szCs w:val="28"/>
        </w:rPr>
        <w:t>s</w:t>
      </w:r>
      <w:r w:rsidRPr="005C51D5">
        <w:rPr>
          <w:rFonts w:ascii="Raleway Light" w:hAnsi="Raleway Light"/>
          <w:color w:val="56565A"/>
          <w:spacing w:val="-6"/>
          <w:w w:val="90"/>
          <w:sz w:val="36"/>
          <w:szCs w:val="28"/>
        </w:rPr>
        <w:t>s</w:t>
      </w:r>
      <w:r w:rsidRPr="005C51D5">
        <w:rPr>
          <w:rFonts w:ascii="Raleway Light" w:hAnsi="Raleway Light"/>
          <w:color w:val="56565A"/>
          <w:spacing w:val="-5"/>
          <w:w w:val="92"/>
          <w:sz w:val="36"/>
          <w:szCs w:val="28"/>
        </w:rPr>
        <w:t>i</w:t>
      </w:r>
      <w:r w:rsidRPr="005C51D5">
        <w:rPr>
          <w:rFonts w:ascii="Raleway Light" w:hAnsi="Raleway Light"/>
          <w:color w:val="56565A"/>
          <w:spacing w:val="-7"/>
          <w:w w:val="99"/>
          <w:sz w:val="36"/>
          <w:szCs w:val="28"/>
        </w:rPr>
        <w:t>e</w:t>
      </w:r>
      <w:r w:rsidRPr="005C51D5">
        <w:rPr>
          <w:rFonts w:ascii="Raleway Light" w:hAnsi="Raleway Light"/>
          <w:color w:val="56565A"/>
          <w:w w:val="90"/>
          <w:sz w:val="36"/>
          <w:szCs w:val="28"/>
        </w:rPr>
        <w:t>r</w:t>
      </w:r>
      <w:r w:rsidRPr="005C51D5">
        <w:rPr>
          <w:rFonts w:ascii="Raleway Light" w:hAnsi="Raleway Light"/>
          <w:color w:val="56565A"/>
          <w:spacing w:val="-28"/>
          <w:sz w:val="36"/>
          <w:szCs w:val="28"/>
        </w:rPr>
        <w:t xml:space="preserve"> </w:t>
      </w:r>
      <w:r w:rsidRPr="005C51D5">
        <w:rPr>
          <w:rFonts w:ascii="Raleway Light" w:hAnsi="Raleway Light"/>
          <w:color w:val="56565A"/>
          <w:w w:val="90"/>
          <w:sz w:val="36"/>
          <w:szCs w:val="28"/>
        </w:rPr>
        <w:t>s</w:t>
      </w:r>
      <w:r w:rsidRPr="005C51D5">
        <w:rPr>
          <w:rFonts w:ascii="Raleway Light" w:hAnsi="Raleway Light"/>
          <w:color w:val="56565A"/>
          <w:spacing w:val="-7"/>
          <w:w w:val="99"/>
          <w:sz w:val="36"/>
          <w:szCs w:val="28"/>
        </w:rPr>
        <w:t>e</w:t>
      </w:r>
      <w:r w:rsidRPr="005C51D5">
        <w:rPr>
          <w:rFonts w:ascii="Raleway Light" w:hAnsi="Raleway Light"/>
          <w:color w:val="56565A"/>
          <w:spacing w:val="-7"/>
          <w:w w:val="90"/>
          <w:sz w:val="36"/>
          <w:szCs w:val="28"/>
        </w:rPr>
        <w:t>r</w:t>
      </w:r>
      <w:r w:rsidRPr="005C51D5">
        <w:rPr>
          <w:rFonts w:ascii="Raleway Light" w:hAnsi="Raleway Light"/>
          <w:color w:val="56565A"/>
          <w:w w:val="96"/>
          <w:sz w:val="36"/>
          <w:szCs w:val="28"/>
        </w:rPr>
        <w:t>a</w:t>
      </w:r>
      <w:r w:rsidRPr="005C51D5">
        <w:rPr>
          <w:rFonts w:ascii="Raleway Light" w:hAnsi="Raleway Light"/>
          <w:color w:val="56565A"/>
          <w:spacing w:val="-28"/>
          <w:sz w:val="36"/>
          <w:szCs w:val="28"/>
        </w:rPr>
        <w:t xml:space="preserve"> </w:t>
      </w:r>
      <w:r w:rsidRPr="005C51D5">
        <w:rPr>
          <w:rFonts w:ascii="Raleway Light" w:hAnsi="Raleway Light"/>
          <w:color w:val="56565A"/>
          <w:spacing w:val="-6"/>
          <w:w w:val="105"/>
          <w:sz w:val="36"/>
          <w:szCs w:val="28"/>
        </w:rPr>
        <w:t>c</w:t>
      </w:r>
      <w:r w:rsidRPr="005C51D5">
        <w:rPr>
          <w:rFonts w:ascii="Raleway Light" w:hAnsi="Raleway Light"/>
          <w:color w:val="56565A"/>
          <w:spacing w:val="-5"/>
          <w:w w:val="106"/>
          <w:sz w:val="36"/>
          <w:szCs w:val="28"/>
        </w:rPr>
        <w:t>o</w:t>
      </w:r>
      <w:r w:rsidRPr="005C51D5">
        <w:rPr>
          <w:rFonts w:ascii="Raleway Light" w:hAnsi="Raleway Light"/>
          <w:color w:val="56565A"/>
          <w:spacing w:val="-9"/>
          <w:w w:val="106"/>
          <w:sz w:val="36"/>
          <w:szCs w:val="28"/>
        </w:rPr>
        <w:t>m</w:t>
      </w:r>
      <w:r w:rsidRPr="005C51D5">
        <w:rPr>
          <w:rFonts w:ascii="Raleway Light" w:hAnsi="Raleway Light"/>
          <w:color w:val="56565A"/>
          <w:spacing w:val="-5"/>
          <w:w w:val="103"/>
          <w:sz w:val="36"/>
          <w:szCs w:val="28"/>
        </w:rPr>
        <w:t>pl</w:t>
      </w:r>
      <w:r w:rsidRPr="005C51D5">
        <w:rPr>
          <w:rFonts w:ascii="Raleway Light" w:hAnsi="Raleway Light"/>
          <w:color w:val="56565A"/>
          <w:spacing w:val="-9"/>
          <w:w w:val="99"/>
          <w:sz w:val="36"/>
          <w:szCs w:val="28"/>
        </w:rPr>
        <w:t>e</w:t>
      </w:r>
      <w:r w:rsidRPr="005C51D5">
        <w:rPr>
          <w:rFonts w:ascii="Raleway Light" w:hAnsi="Raleway Light"/>
          <w:color w:val="56565A"/>
          <w:spacing w:val="1"/>
          <w:w w:val="99"/>
          <w:sz w:val="36"/>
          <w:szCs w:val="28"/>
        </w:rPr>
        <w:t>t</w:t>
      </w:r>
      <w:r w:rsidRPr="005C51D5">
        <w:rPr>
          <w:rFonts w:ascii="Raleway Light" w:hAnsi="Raleway Light"/>
          <w:color w:val="56565A"/>
          <w:w w:val="52"/>
          <w:sz w:val="36"/>
          <w:szCs w:val="28"/>
        </w:rPr>
        <w:t>,</w:t>
      </w:r>
      <w:r>
        <w:rPr>
          <w:rFonts w:ascii="Raleway Light" w:hAnsi="Raleway Light"/>
          <w:color w:val="56565A"/>
          <w:w w:val="52"/>
          <w:sz w:val="36"/>
          <w:szCs w:val="28"/>
        </w:rPr>
        <w:t xml:space="preserve"> </w:t>
      </w:r>
    </w:p>
    <w:p w14:paraId="3DF3CDBD" w14:textId="78EAE29A" w:rsidR="003E6A37" w:rsidRDefault="003E6A37" w:rsidP="003E6A37">
      <w:pPr>
        <w:spacing w:before="60"/>
        <w:ind w:left="148" w:right="1158"/>
        <w:rPr>
          <w:rFonts w:ascii="Raleway Light" w:hAnsi="Raleway Light"/>
          <w:color w:val="56565A"/>
          <w:w w:val="80"/>
          <w:sz w:val="36"/>
          <w:szCs w:val="28"/>
        </w:rPr>
      </w:pPr>
      <w:r w:rsidRPr="005C51D5">
        <w:rPr>
          <w:rFonts w:ascii="Raleway Light" w:hAnsi="Raleway Light"/>
          <w:color w:val="56565A"/>
          <w:sz w:val="36"/>
          <w:szCs w:val="28"/>
        </w:rPr>
        <w:t xml:space="preserve">nous vous prions de l’adresser au syndicat </w:t>
      </w:r>
      <w:r w:rsidRPr="005C51D5">
        <w:rPr>
          <w:rFonts w:ascii="Raleway Light" w:hAnsi="Raleway Light"/>
          <w:color w:val="56565A"/>
          <w:w w:val="80"/>
          <w:sz w:val="36"/>
          <w:szCs w:val="28"/>
        </w:rPr>
        <w:t>:</w:t>
      </w:r>
      <w:r>
        <w:rPr>
          <w:rFonts w:ascii="Raleway Light" w:hAnsi="Raleway Light"/>
          <w:color w:val="56565A"/>
          <w:w w:val="80"/>
          <w:sz w:val="36"/>
          <w:szCs w:val="28"/>
        </w:rPr>
        <w:br/>
      </w:r>
    </w:p>
    <w:p w14:paraId="32F99B18" w14:textId="685A6534" w:rsidR="003E6A37" w:rsidRDefault="003E6A37" w:rsidP="003E6A37">
      <w:pPr>
        <w:pStyle w:val="Paragraphedeliste"/>
        <w:widowControl w:val="0"/>
        <w:numPr>
          <w:ilvl w:val="0"/>
          <w:numId w:val="1"/>
        </w:numPr>
        <w:tabs>
          <w:tab w:val="left" w:pos="562"/>
        </w:tabs>
        <w:autoSpaceDE w:val="0"/>
        <w:autoSpaceDN w:val="0"/>
        <w:spacing w:before="100"/>
        <w:ind w:right="1158" w:hanging="15"/>
        <w:contextualSpacing w:val="0"/>
        <w:rPr>
          <w:rFonts w:ascii="Raleway" w:hAnsi="Raleway"/>
          <w:b/>
          <w:color w:val="231F20"/>
          <w:spacing w:val="5"/>
          <w:w w:val="105"/>
          <w:sz w:val="22"/>
          <w:szCs w:val="28"/>
        </w:rPr>
      </w:pPr>
      <w:r>
        <w:rPr>
          <w:rFonts w:ascii="Raleway" w:hAnsi="Raleway"/>
          <w:b/>
          <w:color w:val="231F20"/>
          <w:spacing w:val="5"/>
          <w:w w:val="105"/>
          <w:sz w:val="22"/>
          <w:szCs w:val="28"/>
        </w:rPr>
        <w:t xml:space="preserve">Adressé à </w:t>
      </w:r>
      <w:r w:rsidRPr="003E6A37">
        <w:rPr>
          <w:rFonts w:ascii="Raleway" w:hAnsi="Raleway"/>
          <w:b/>
          <w:color w:val="231F20"/>
          <w:spacing w:val="5"/>
          <w:w w:val="105"/>
          <w:sz w:val="22"/>
          <w:szCs w:val="28"/>
        </w:rPr>
        <w:t>Anne</w:t>
      </w:r>
      <w:r>
        <w:rPr>
          <w:rFonts w:ascii="Raleway" w:hAnsi="Raleway"/>
          <w:b/>
          <w:color w:val="231F20"/>
          <w:spacing w:val="5"/>
          <w:w w:val="105"/>
          <w:sz w:val="22"/>
          <w:szCs w:val="28"/>
        </w:rPr>
        <w:t>-Mareille Dubois, déléguée générale</w:t>
      </w:r>
    </w:p>
    <w:p w14:paraId="0B36D9D4" w14:textId="6BCF4340" w:rsidR="003E6A37" w:rsidRDefault="003E6A37" w:rsidP="003E6A37">
      <w:pPr>
        <w:pStyle w:val="Paragraphedeliste"/>
        <w:widowControl w:val="0"/>
        <w:tabs>
          <w:tab w:val="left" w:pos="562"/>
        </w:tabs>
        <w:autoSpaceDE w:val="0"/>
        <w:autoSpaceDN w:val="0"/>
        <w:spacing w:before="100"/>
        <w:ind w:left="866" w:right="1158"/>
        <w:contextualSpacing w:val="0"/>
        <w:rPr>
          <w:rFonts w:ascii="Raleway" w:hAnsi="Raleway"/>
          <w:b/>
          <w:color w:val="231F20"/>
          <w:spacing w:val="5"/>
          <w:w w:val="105"/>
          <w:sz w:val="22"/>
          <w:szCs w:val="28"/>
        </w:rPr>
      </w:pPr>
      <w:r>
        <w:rPr>
          <w:rFonts w:ascii="Raleway" w:hAnsi="Raleway"/>
          <w:b/>
          <w:color w:val="231F20"/>
          <w:spacing w:val="5"/>
          <w:w w:val="105"/>
          <w:sz w:val="22"/>
          <w:szCs w:val="28"/>
        </w:rPr>
        <w:tab/>
        <w:t xml:space="preserve">am.dubois@relations-publics.org </w:t>
      </w:r>
    </w:p>
    <w:p w14:paraId="76A78788" w14:textId="77777777" w:rsidR="003E6A37" w:rsidRDefault="003E6A37" w:rsidP="003E6A37">
      <w:pPr>
        <w:pStyle w:val="Paragraphedeliste"/>
        <w:widowControl w:val="0"/>
        <w:tabs>
          <w:tab w:val="left" w:pos="562"/>
        </w:tabs>
        <w:autoSpaceDE w:val="0"/>
        <w:autoSpaceDN w:val="0"/>
        <w:spacing w:before="100"/>
        <w:ind w:left="866" w:right="1158"/>
        <w:contextualSpacing w:val="0"/>
        <w:rPr>
          <w:rFonts w:ascii="Raleway" w:hAnsi="Raleway"/>
          <w:b/>
          <w:color w:val="231F20"/>
          <w:spacing w:val="5"/>
          <w:w w:val="105"/>
          <w:sz w:val="22"/>
          <w:szCs w:val="28"/>
        </w:rPr>
      </w:pPr>
    </w:p>
    <w:p w14:paraId="7DB86682" w14:textId="77777777" w:rsidR="00BD4E1A" w:rsidRDefault="00BD4E1A" w:rsidP="003E6A37">
      <w:pPr>
        <w:pStyle w:val="Paragraphedeliste"/>
        <w:widowControl w:val="0"/>
        <w:tabs>
          <w:tab w:val="left" w:pos="562"/>
        </w:tabs>
        <w:autoSpaceDE w:val="0"/>
        <w:autoSpaceDN w:val="0"/>
        <w:spacing w:before="100"/>
        <w:ind w:left="866" w:right="1158"/>
        <w:contextualSpacing w:val="0"/>
        <w:rPr>
          <w:rFonts w:ascii="Raleway" w:hAnsi="Raleway"/>
          <w:b/>
          <w:color w:val="231F20"/>
          <w:spacing w:val="5"/>
          <w:w w:val="105"/>
          <w:sz w:val="22"/>
          <w:szCs w:val="28"/>
        </w:rPr>
      </w:pPr>
    </w:p>
    <w:p w14:paraId="36DA89F2" w14:textId="77777777" w:rsidR="003E6A37" w:rsidRPr="003E6A37" w:rsidRDefault="003E6A37" w:rsidP="003E6A37">
      <w:pPr>
        <w:pStyle w:val="Paragraphedeliste"/>
        <w:widowControl w:val="0"/>
        <w:tabs>
          <w:tab w:val="left" w:pos="562"/>
        </w:tabs>
        <w:autoSpaceDE w:val="0"/>
        <w:autoSpaceDN w:val="0"/>
        <w:spacing w:before="100"/>
        <w:ind w:left="866" w:right="1158"/>
        <w:contextualSpacing w:val="0"/>
        <w:rPr>
          <w:rFonts w:ascii="Raleway" w:hAnsi="Raleway"/>
          <w:b/>
          <w:color w:val="231F20"/>
          <w:spacing w:val="5"/>
          <w:w w:val="105"/>
          <w:sz w:val="22"/>
          <w:szCs w:val="28"/>
        </w:rPr>
      </w:pPr>
    </w:p>
    <w:p w14:paraId="0D5870CC" w14:textId="5B4DCD75" w:rsidR="003E6A37" w:rsidRDefault="003E6A37" w:rsidP="003E6A37">
      <w:pPr>
        <w:spacing w:before="100"/>
        <w:ind w:left="113" w:right="1158"/>
        <w:rPr>
          <w:rFonts w:ascii="Anton" w:eastAsiaTheme="majorEastAsia" w:hAnsi="Anton" w:cstheme="majorBidi"/>
          <w:color w:val="231F20"/>
          <w:w w:val="105"/>
          <w:sz w:val="40"/>
          <w:szCs w:val="40"/>
        </w:rPr>
      </w:pPr>
      <w:r w:rsidRPr="003E6A37">
        <w:rPr>
          <w:rFonts w:ascii="Anton" w:eastAsiaTheme="majorEastAsia" w:hAnsi="Anton" w:cstheme="majorBidi"/>
          <w:color w:val="231F20"/>
          <w:w w:val="105"/>
          <w:sz w:val="40"/>
          <w:szCs w:val="40"/>
        </w:rPr>
        <w:t>Conditions Financières</w:t>
      </w:r>
    </w:p>
    <w:p w14:paraId="5A7BB99E" w14:textId="77777777" w:rsidR="003E6A37" w:rsidRDefault="003E6A37" w:rsidP="003E6A37">
      <w:pPr>
        <w:spacing w:before="100"/>
        <w:ind w:left="113" w:right="1158"/>
        <w:rPr>
          <w:rFonts w:eastAsiaTheme="majorEastAsia" w:cstheme="majorBidi"/>
          <w:color w:val="231F20"/>
          <w:w w:val="105"/>
          <w:sz w:val="44"/>
          <w:szCs w:val="44"/>
        </w:rPr>
        <w:sectPr w:rsidR="003E6A37" w:rsidSect="003E6A37">
          <w:type w:val="continuous"/>
          <w:pgSz w:w="11906" w:h="16838"/>
          <w:pgMar w:top="1417" w:right="1417" w:bottom="1417" w:left="1417" w:header="709" w:footer="709" w:gutter="0"/>
          <w:cols w:space="708"/>
          <w:titlePg/>
          <w:docGrid w:linePitch="360"/>
        </w:sectPr>
      </w:pPr>
    </w:p>
    <w:p w14:paraId="4BAF5699" w14:textId="77777777" w:rsidR="003E6A37" w:rsidRPr="003E6A37" w:rsidRDefault="003E6A37" w:rsidP="003E6A37">
      <w:pPr>
        <w:pStyle w:val="Corpsdetexte"/>
        <w:spacing w:before="168" w:line="256" w:lineRule="auto"/>
        <w:ind w:left="146" w:right="71"/>
        <w:jc w:val="both"/>
        <w:rPr>
          <w:rFonts w:asciiTheme="minorHAnsi" w:hAnsiTheme="minorHAnsi"/>
          <w:sz w:val="22"/>
          <w:szCs w:val="22"/>
        </w:rPr>
      </w:pPr>
      <w:r w:rsidRPr="003E6A37">
        <w:rPr>
          <w:rFonts w:asciiTheme="minorHAnsi" w:hAnsiTheme="minorHAnsi"/>
          <w:color w:val="56565A"/>
          <w:spacing w:val="-2"/>
          <w:sz w:val="22"/>
          <w:szCs w:val="22"/>
        </w:rPr>
        <w:t>Conformément</w:t>
      </w:r>
      <w:r w:rsidRPr="003E6A37">
        <w:rPr>
          <w:rFonts w:asciiTheme="minorHAnsi" w:hAnsiTheme="minorHAnsi"/>
          <w:color w:val="56565A"/>
          <w:spacing w:val="-23"/>
          <w:sz w:val="22"/>
          <w:szCs w:val="22"/>
        </w:rPr>
        <w:t xml:space="preserve"> </w:t>
      </w:r>
      <w:r w:rsidRPr="003E6A37">
        <w:rPr>
          <w:rFonts w:asciiTheme="minorHAnsi" w:hAnsiTheme="minorHAnsi"/>
          <w:color w:val="56565A"/>
          <w:sz w:val="22"/>
          <w:szCs w:val="22"/>
        </w:rPr>
        <w:t>à</w:t>
      </w:r>
      <w:r w:rsidRPr="003E6A37">
        <w:rPr>
          <w:rFonts w:asciiTheme="minorHAnsi" w:hAnsiTheme="minorHAnsi"/>
          <w:color w:val="56565A"/>
          <w:spacing w:val="-23"/>
          <w:sz w:val="22"/>
          <w:szCs w:val="22"/>
        </w:rPr>
        <w:t xml:space="preserve"> </w:t>
      </w:r>
      <w:r w:rsidRPr="003E6A37">
        <w:rPr>
          <w:rFonts w:asciiTheme="minorHAnsi" w:hAnsiTheme="minorHAnsi"/>
          <w:color w:val="56565A"/>
          <w:sz w:val="22"/>
          <w:szCs w:val="22"/>
        </w:rPr>
        <w:t>l’article</w:t>
      </w:r>
      <w:r w:rsidRPr="003E6A37">
        <w:rPr>
          <w:rFonts w:asciiTheme="minorHAnsi" w:hAnsiTheme="minorHAnsi"/>
          <w:color w:val="56565A"/>
          <w:spacing w:val="-23"/>
          <w:sz w:val="22"/>
          <w:szCs w:val="22"/>
        </w:rPr>
        <w:t xml:space="preserve"> </w:t>
      </w:r>
      <w:r w:rsidRPr="003E6A37">
        <w:rPr>
          <w:rFonts w:asciiTheme="minorHAnsi" w:hAnsiTheme="minorHAnsi"/>
          <w:color w:val="56565A"/>
          <w:sz w:val="22"/>
          <w:szCs w:val="22"/>
        </w:rPr>
        <w:t>6</w:t>
      </w:r>
      <w:r w:rsidRPr="003E6A37">
        <w:rPr>
          <w:rFonts w:asciiTheme="minorHAnsi" w:hAnsiTheme="minorHAnsi"/>
          <w:color w:val="56565A"/>
          <w:spacing w:val="-23"/>
          <w:sz w:val="22"/>
          <w:szCs w:val="22"/>
        </w:rPr>
        <w:t xml:space="preserve"> </w:t>
      </w:r>
      <w:r w:rsidRPr="003E6A37">
        <w:rPr>
          <w:rFonts w:asciiTheme="minorHAnsi" w:hAnsiTheme="minorHAnsi"/>
          <w:color w:val="56565A"/>
          <w:sz w:val="22"/>
          <w:szCs w:val="22"/>
        </w:rPr>
        <w:t>des</w:t>
      </w:r>
      <w:r w:rsidRPr="003E6A37">
        <w:rPr>
          <w:rFonts w:asciiTheme="minorHAnsi" w:hAnsiTheme="minorHAnsi"/>
          <w:color w:val="56565A"/>
          <w:spacing w:val="-22"/>
          <w:sz w:val="22"/>
          <w:szCs w:val="22"/>
        </w:rPr>
        <w:t xml:space="preserve"> </w:t>
      </w:r>
      <w:r w:rsidRPr="003E6A37">
        <w:rPr>
          <w:rFonts w:asciiTheme="minorHAnsi" w:hAnsiTheme="minorHAnsi"/>
          <w:color w:val="56565A"/>
          <w:sz w:val="22"/>
          <w:szCs w:val="22"/>
        </w:rPr>
        <w:t>statuts</w:t>
      </w:r>
      <w:r w:rsidRPr="003E6A37">
        <w:rPr>
          <w:rFonts w:asciiTheme="minorHAnsi" w:hAnsiTheme="minorHAnsi"/>
          <w:color w:val="56565A"/>
          <w:spacing w:val="-23"/>
          <w:sz w:val="22"/>
          <w:szCs w:val="22"/>
        </w:rPr>
        <w:t xml:space="preserve"> </w:t>
      </w:r>
      <w:r w:rsidRPr="003E6A37">
        <w:rPr>
          <w:rFonts w:asciiTheme="minorHAnsi" w:hAnsiTheme="minorHAnsi"/>
          <w:color w:val="56565A"/>
          <w:sz w:val="22"/>
          <w:szCs w:val="22"/>
        </w:rPr>
        <w:t>du</w:t>
      </w:r>
      <w:r w:rsidRPr="003E6A37">
        <w:rPr>
          <w:rFonts w:asciiTheme="minorHAnsi" w:hAnsiTheme="minorHAnsi"/>
          <w:color w:val="56565A"/>
          <w:spacing w:val="-23"/>
          <w:sz w:val="22"/>
          <w:szCs w:val="22"/>
        </w:rPr>
        <w:t xml:space="preserve"> </w:t>
      </w:r>
      <w:r w:rsidRPr="003E6A37">
        <w:rPr>
          <w:rFonts w:asciiTheme="minorHAnsi" w:hAnsiTheme="minorHAnsi"/>
          <w:color w:val="56565A"/>
          <w:sz w:val="22"/>
          <w:szCs w:val="22"/>
        </w:rPr>
        <w:t>syndicat, un</w:t>
      </w:r>
      <w:r w:rsidRPr="003E6A37">
        <w:rPr>
          <w:rFonts w:asciiTheme="minorHAnsi" w:hAnsiTheme="minorHAnsi"/>
          <w:color w:val="56565A"/>
          <w:spacing w:val="-16"/>
          <w:sz w:val="22"/>
          <w:szCs w:val="22"/>
        </w:rPr>
        <w:t xml:space="preserve"> </w:t>
      </w:r>
      <w:r w:rsidRPr="003E6A37">
        <w:rPr>
          <w:rFonts w:asciiTheme="minorHAnsi" w:hAnsiTheme="minorHAnsi"/>
          <w:color w:val="56565A"/>
          <w:spacing w:val="-3"/>
          <w:sz w:val="22"/>
          <w:szCs w:val="22"/>
        </w:rPr>
        <w:t>droit</w:t>
      </w:r>
      <w:r w:rsidRPr="003E6A37">
        <w:rPr>
          <w:rFonts w:asciiTheme="minorHAnsi" w:hAnsiTheme="minorHAnsi"/>
          <w:color w:val="56565A"/>
          <w:spacing w:val="-16"/>
          <w:sz w:val="22"/>
          <w:szCs w:val="22"/>
        </w:rPr>
        <w:t xml:space="preserve"> </w:t>
      </w:r>
      <w:r w:rsidRPr="003E6A37">
        <w:rPr>
          <w:rFonts w:asciiTheme="minorHAnsi" w:hAnsiTheme="minorHAnsi"/>
          <w:color w:val="56565A"/>
          <w:sz w:val="22"/>
          <w:szCs w:val="22"/>
        </w:rPr>
        <w:t>d’admission</w:t>
      </w:r>
      <w:r w:rsidRPr="003E6A37">
        <w:rPr>
          <w:rFonts w:asciiTheme="minorHAnsi" w:hAnsiTheme="minorHAnsi"/>
          <w:color w:val="56565A"/>
          <w:spacing w:val="-16"/>
          <w:sz w:val="22"/>
          <w:szCs w:val="22"/>
        </w:rPr>
        <w:t xml:space="preserve"> </w:t>
      </w:r>
      <w:r w:rsidRPr="003E6A37">
        <w:rPr>
          <w:rFonts w:asciiTheme="minorHAnsi" w:hAnsiTheme="minorHAnsi"/>
          <w:color w:val="56565A"/>
          <w:sz w:val="22"/>
          <w:szCs w:val="22"/>
        </w:rPr>
        <w:t>sera</w:t>
      </w:r>
      <w:r w:rsidRPr="003E6A37">
        <w:rPr>
          <w:rFonts w:asciiTheme="minorHAnsi" w:hAnsiTheme="minorHAnsi"/>
          <w:color w:val="56565A"/>
          <w:spacing w:val="-16"/>
          <w:sz w:val="22"/>
          <w:szCs w:val="22"/>
        </w:rPr>
        <w:t xml:space="preserve"> </w:t>
      </w:r>
      <w:r w:rsidRPr="003E6A37">
        <w:rPr>
          <w:rFonts w:asciiTheme="minorHAnsi" w:hAnsiTheme="minorHAnsi"/>
          <w:color w:val="56565A"/>
          <w:sz w:val="22"/>
          <w:szCs w:val="22"/>
        </w:rPr>
        <w:t>acquitté</w:t>
      </w:r>
      <w:r w:rsidRPr="003E6A37">
        <w:rPr>
          <w:rFonts w:asciiTheme="minorHAnsi" w:hAnsiTheme="minorHAnsi"/>
          <w:color w:val="56565A"/>
          <w:spacing w:val="-16"/>
          <w:sz w:val="22"/>
          <w:szCs w:val="22"/>
        </w:rPr>
        <w:t xml:space="preserve"> </w:t>
      </w:r>
      <w:r w:rsidRPr="003E6A37">
        <w:rPr>
          <w:rFonts w:asciiTheme="minorHAnsi" w:hAnsiTheme="minorHAnsi"/>
          <w:color w:val="56565A"/>
          <w:sz w:val="22"/>
          <w:szCs w:val="22"/>
        </w:rPr>
        <w:t>par</w:t>
      </w:r>
      <w:r w:rsidRPr="003E6A37">
        <w:rPr>
          <w:rFonts w:asciiTheme="minorHAnsi" w:hAnsiTheme="minorHAnsi"/>
          <w:color w:val="56565A"/>
          <w:spacing w:val="-16"/>
          <w:sz w:val="22"/>
          <w:szCs w:val="22"/>
        </w:rPr>
        <w:t xml:space="preserve"> </w:t>
      </w:r>
      <w:r w:rsidRPr="003E6A37">
        <w:rPr>
          <w:rFonts w:asciiTheme="minorHAnsi" w:hAnsiTheme="minorHAnsi"/>
          <w:color w:val="56565A"/>
          <w:spacing w:val="-3"/>
          <w:sz w:val="22"/>
          <w:szCs w:val="22"/>
        </w:rPr>
        <w:t>toute</w:t>
      </w:r>
      <w:r w:rsidRPr="003E6A37">
        <w:rPr>
          <w:rFonts w:asciiTheme="minorHAnsi" w:hAnsiTheme="minorHAnsi"/>
          <w:color w:val="56565A"/>
          <w:spacing w:val="-16"/>
          <w:sz w:val="22"/>
          <w:szCs w:val="22"/>
        </w:rPr>
        <w:t xml:space="preserve"> </w:t>
      </w:r>
      <w:r w:rsidRPr="003E6A37">
        <w:rPr>
          <w:rFonts w:asciiTheme="minorHAnsi" w:hAnsiTheme="minorHAnsi"/>
          <w:color w:val="56565A"/>
          <w:sz w:val="22"/>
          <w:szCs w:val="22"/>
        </w:rPr>
        <w:t xml:space="preserve">agence dont la </w:t>
      </w:r>
      <w:r w:rsidRPr="003E6A37">
        <w:rPr>
          <w:rFonts w:asciiTheme="minorHAnsi" w:hAnsiTheme="minorHAnsi"/>
          <w:color w:val="56565A"/>
          <w:spacing w:val="-3"/>
          <w:sz w:val="22"/>
          <w:szCs w:val="22"/>
        </w:rPr>
        <w:t xml:space="preserve">candidature </w:t>
      </w:r>
      <w:r w:rsidRPr="003E6A37">
        <w:rPr>
          <w:rFonts w:asciiTheme="minorHAnsi" w:hAnsiTheme="minorHAnsi"/>
          <w:color w:val="56565A"/>
          <w:sz w:val="22"/>
          <w:szCs w:val="22"/>
        </w:rPr>
        <w:t xml:space="preserve">est acceptée </w:t>
      </w:r>
      <w:r w:rsidRPr="00451C25">
        <w:rPr>
          <w:rFonts w:asciiTheme="minorHAnsi" w:hAnsiTheme="minorHAnsi"/>
          <w:color w:val="56565A"/>
          <w:spacing w:val="-2"/>
          <w:sz w:val="22"/>
          <w:szCs w:val="22"/>
        </w:rPr>
        <w:t>par</w:t>
      </w:r>
      <w:r w:rsidRPr="003E6A37">
        <w:rPr>
          <w:rFonts w:asciiTheme="minorHAnsi" w:hAnsiTheme="minorHAnsi"/>
          <w:color w:val="56565A"/>
          <w:sz w:val="22"/>
          <w:szCs w:val="22"/>
        </w:rPr>
        <w:t xml:space="preserve"> le conseil </w:t>
      </w:r>
      <w:r w:rsidRPr="003E6A37">
        <w:rPr>
          <w:rFonts w:asciiTheme="minorHAnsi" w:hAnsiTheme="minorHAnsi"/>
          <w:color w:val="56565A"/>
          <w:spacing w:val="-3"/>
          <w:sz w:val="22"/>
          <w:szCs w:val="22"/>
        </w:rPr>
        <w:t>d’administration.</w:t>
      </w:r>
    </w:p>
    <w:p w14:paraId="209A0247" w14:textId="77777777" w:rsidR="003E6A37" w:rsidRDefault="003E6A37" w:rsidP="003E6A37">
      <w:pPr>
        <w:pStyle w:val="Corpsdetexte"/>
        <w:spacing w:before="4"/>
        <w:ind w:right="1158"/>
        <w:jc w:val="both"/>
        <w:rPr>
          <w:rFonts w:asciiTheme="minorHAnsi" w:hAnsiTheme="minorHAnsi"/>
          <w:sz w:val="22"/>
          <w:szCs w:val="22"/>
        </w:rPr>
      </w:pPr>
    </w:p>
    <w:p w14:paraId="4B6CE838" w14:textId="1BA0B6DE" w:rsidR="003E6A37" w:rsidRPr="007C4296" w:rsidRDefault="00451C25" w:rsidP="007C4296">
      <w:pPr>
        <w:pStyle w:val="Corpsdetexte"/>
        <w:spacing w:before="168" w:line="256" w:lineRule="auto"/>
        <w:ind w:left="146" w:right="71"/>
        <w:jc w:val="both"/>
        <w:rPr>
          <w:rFonts w:asciiTheme="minorHAnsi" w:hAnsiTheme="minorHAnsi"/>
          <w:color w:val="56565A"/>
          <w:spacing w:val="-2"/>
          <w:w w:val="105"/>
          <w:sz w:val="22"/>
          <w:szCs w:val="22"/>
        </w:rPr>
      </w:pPr>
      <w:r w:rsidRPr="00451C25">
        <w:rPr>
          <w:rFonts w:asciiTheme="minorHAnsi" w:hAnsiTheme="minorHAnsi"/>
          <w:color w:val="56565A"/>
          <w:spacing w:val="-2"/>
          <w:w w:val="105"/>
          <w:sz w:val="22"/>
          <w:szCs w:val="22"/>
        </w:rPr>
        <w:t xml:space="preserve">Le droit d’admission </w:t>
      </w:r>
      <w:r w:rsidR="007C4296">
        <w:rPr>
          <w:rFonts w:asciiTheme="minorHAnsi" w:hAnsiTheme="minorHAnsi"/>
          <w:color w:val="56565A"/>
          <w:spacing w:val="-2"/>
          <w:w w:val="105"/>
          <w:sz w:val="22"/>
          <w:szCs w:val="22"/>
        </w:rPr>
        <w:t>représente</w:t>
      </w:r>
      <w:r w:rsidRPr="00451C25">
        <w:rPr>
          <w:rFonts w:asciiTheme="minorHAnsi" w:hAnsiTheme="minorHAnsi"/>
          <w:color w:val="56565A"/>
          <w:spacing w:val="-2"/>
          <w:w w:val="105"/>
          <w:sz w:val="22"/>
          <w:szCs w:val="22"/>
        </w:rPr>
        <w:t xml:space="preserve"> </w:t>
      </w:r>
      <w:r w:rsidRPr="007C4296">
        <w:rPr>
          <w:rFonts w:asciiTheme="minorHAnsi" w:hAnsiTheme="minorHAnsi"/>
          <w:b/>
          <w:bCs/>
          <w:color w:val="56565A"/>
          <w:spacing w:val="-2"/>
          <w:w w:val="105"/>
          <w:sz w:val="22"/>
          <w:szCs w:val="22"/>
        </w:rPr>
        <w:t>10 % de la cotisation annuelle</w:t>
      </w:r>
      <w:r w:rsidRPr="00451C25">
        <w:rPr>
          <w:rFonts w:asciiTheme="minorHAnsi" w:hAnsiTheme="minorHAnsi"/>
          <w:color w:val="56565A"/>
          <w:spacing w:val="-2"/>
          <w:w w:val="105"/>
          <w:sz w:val="22"/>
          <w:szCs w:val="22"/>
        </w:rPr>
        <w:t>, capée à 1 500 €.</w:t>
      </w:r>
    </w:p>
    <w:p w14:paraId="4568574E" w14:textId="77777777" w:rsidR="003E6A37" w:rsidRDefault="003E6A37" w:rsidP="007C4296">
      <w:pPr>
        <w:pStyle w:val="Corpsdetexte"/>
        <w:spacing w:before="168" w:line="256" w:lineRule="auto"/>
        <w:ind w:left="146" w:right="71"/>
        <w:jc w:val="both"/>
        <w:rPr>
          <w:rFonts w:asciiTheme="minorHAnsi" w:hAnsiTheme="minorHAnsi"/>
          <w:color w:val="56565A"/>
          <w:spacing w:val="-2"/>
          <w:w w:val="105"/>
          <w:sz w:val="22"/>
          <w:szCs w:val="22"/>
        </w:rPr>
      </w:pPr>
      <w:r w:rsidRPr="007C4296">
        <w:rPr>
          <w:rFonts w:asciiTheme="minorHAnsi" w:hAnsiTheme="minorHAnsi"/>
          <w:color w:val="56565A"/>
          <w:spacing w:val="-2"/>
          <w:w w:val="105"/>
          <w:sz w:val="22"/>
          <w:szCs w:val="22"/>
        </w:rPr>
        <w:t>La cotisation annuelle est déterminée par un barème qui se trouve en annexe du présent dossier.</w:t>
      </w:r>
    </w:p>
    <w:p w14:paraId="4EB30A0A" w14:textId="77777777" w:rsidR="007C4296" w:rsidRDefault="007C4296" w:rsidP="007C4296">
      <w:pPr>
        <w:pStyle w:val="Corpsdetexte"/>
        <w:spacing w:before="168" w:line="256" w:lineRule="auto"/>
        <w:ind w:left="146" w:right="71"/>
        <w:jc w:val="both"/>
        <w:rPr>
          <w:rFonts w:asciiTheme="minorHAnsi" w:hAnsiTheme="minorHAnsi"/>
          <w:color w:val="56565A"/>
          <w:spacing w:val="-2"/>
          <w:w w:val="105"/>
          <w:sz w:val="22"/>
          <w:szCs w:val="22"/>
        </w:rPr>
      </w:pPr>
    </w:p>
    <w:p w14:paraId="7F52DCA5" w14:textId="77777777" w:rsidR="007C4296" w:rsidRPr="007C4296" w:rsidRDefault="007C4296" w:rsidP="007C4296">
      <w:pPr>
        <w:pStyle w:val="Corpsdetexte"/>
        <w:spacing w:before="168" w:line="256" w:lineRule="auto"/>
        <w:ind w:left="146" w:right="71"/>
        <w:jc w:val="both"/>
        <w:rPr>
          <w:rFonts w:asciiTheme="minorHAnsi" w:hAnsiTheme="minorHAnsi"/>
          <w:color w:val="56565A"/>
          <w:spacing w:val="-2"/>
          <w:w w:val="105"/>
          <w:sz w:val="22"/>
          <w:szCs w:val="22"/>
        </w:rPr>
      </w:pPr>
    </w:p>
    <w:p w14:paraId="791B8D59" w14:textId="77777777" w:rsidR="00BD4E1A" w:rsidRPr="003E6A37" w:rsidRDefault="00BD4E1A" w:rsidP="00BD4E1A">
      <w:pPr>
        <w:spacing w:before="100"/>
        <w:ind w:right="1158"/>
        <w:rPr>
          <w:rFonts w:eastAsiaTheme="majorEastAsia" w:cstheme="majorBidi"/>
          <w:color w:val="231F20"/>
          <w:w w:val="105"/>
          <w:sz w:val="44"/>
          <w:szCs w:val="44"/>
        </w:rPr>
      </w:pPr>
    </w:p>
    <w:p w14:paraId="578CB63E" w14:textId="77777777" w:rsidR="003E6A37" w:rsidRDefault="003E6A37" w:rsidP="00BD4E1A">
      <w:pPr>
        <w:rPr>
          <w:noProof/>
        </w:rPr>
        <w:sectPr w:rsidR="003E6A37" w:rsidSect="003E6A37">
          <w:type w:val="continuous"/>
          <w:pgSz w:w="11906" w:h="16838"/>
          <w:pgMar w:top="1417" w:right="1417" w:bottom="1417" w:left="1417" w:header="709" w:footer="709" w:gutter="0"/>
          <w:cols w:num="2" w:space="708"/>
          <w:titlePg/>
          <w:docGrid w:linePitch="360"/>
        </w:sectPr>
      </w:pPr>
    </w:p>
    <w:p w14:paraId="2D024863" w14:textId="2F8848CB" w:rsidR="003E6A37" w:rsidRDefault="003E6A37" w:rsidP="00BD4E1A">
      <w:pPr>
        <w:rPr>
          <w:noProof/>
        </w:rPr>
      </w:pPr>
    </w:p>
    <w:p w14:paraId="73B7151B" w14:textId="77777777" w:rsidR="00842E4E" w:rsidRDefault="00842E4E">
      <w:pPr>
        <w:rPr>
          <w:rFonts w:ascii="Anton" w:eastAsiaTheme="majorEastAsia" w:hAnsi="Anton" w:cstheme="majorBidi"/>
          <w:color w:val="231F20"/>
          <w:w w:val="105"/>
          <w:sz w:val="40"/>
          <w:szCs w:val="40"/>
        </w:rPr>
      </w:pPr>
      <w:r>
        <w:rPr>
          <w:rFonts w:ascii="Anton" w:eastAsiaTheme="majorEastAsia" w:hAnsi="Anton" w:cstheme="majorBidi"/>
          <w:color w:val="231F20"/>
          <w:w w:val="105"/>
          <w:sz w:val="40"/>
          <w:szCs w:val="40"/>
        </w:rPr>
        <w:br w:type="page"/>
      </w:r>
    </w:p>
    <w:p w14:paraId="4E044D0F" w14:textId="34491BAA" w:rsidR="003E6A37" w:rsidRPr="00BD4E1A" w:rsidRDefault="00BD4E1A" w:rsidP="00BD4E1A">
      <w:pPr>
        <w:rPr>
          <w:rFonts w:ascii="Anton" w:eastAsiaTheme="majorEastAsia" w:hAnsi="Anton" w:cstheme="majorBidi"/>
          <w:color w:val="231F20"/>
          <w:w w:val="105"/>
          <w:sz w:val="40"/>
          <w:szCs w:val="40"/>
        </w:rPr>
      </w:pPr>
      <w:r w:rsidRPr="00BD4E1A">
        <w:rPr>
          <w:rFonts w:ascii="Anton" w:eastAsiaTheme="majorEastAsia" w:hAnsi="Anton" w:cstheme="majorBidi"/>
          <w:color w:val="231F20"/>
          <w:w w:val="105"/>
          <w:sz w:val="40"/>
          <w:szCs w:val="40"/>
        </w:rPr>
        <w:lastRenderedPageBreak/>
        <w:t xml:space="preserve">Questionnaire confidentiel </w:t>
      </w:r>
      <w:r>
        <w:rPr>
          <w:rFonts w:ascii="Anton" w:eastAsiaTheme="majorEastAsia" w:hAnsi="Anton" w:cstheme="majorBidi"/>
          <w:color w:val="231F20"/>
          <w:w w:val="105"/>
          <w:sz w:val="40"/>
          <w:szCs w:val="40"/>
        </w:rPr>
        <w:t>de demande d’adhésion</w:t>
      </w:r>
    </w:p>
    <w:p w14:paraId="101BA032" w14:textId="77777777" w:rsidR="003E6A37" w:rsidRDefault="003E6A37" w:rsidP="00BD4E1A">
      <w:pPr>
        <w:rPr>
          <w:noProof/>
        </w:rPr>
      </w:pPr>
    </w:p>
    <w:p w14:paraId="7E7AE2A3" w14:textId="77777777" w:rsidR="00BD4E1A" w:rsidRPr="00BD4E1A" w:rsidRDefault="00BD4E1A" w:rsidP="00B62432">
      <w:pPr>
        <w:rPr>
          <w:rFonts w:ascii="Raleway" w:hAnsi="Raleway"/>
          <w:noProof/>
        </w:rPr>
      </w:pPr>
    </w:p>
    <w:p w14:paraId="787A4A13" w14:textId="0BBC1C8D" w:rsidR="00B62432" w:rsidRPr="00B62432" w:rsidRDefault="00B62432" w:rsidP="00B62432">
      <w:pPr>
        <w:spacing w:line="480" w:lineRule="auto"/>
        <w:rPr>
          <w:b/>
          <w:bCs/>
          <w:noProof/>
        </w:rPr>
      </w:pPr>
      <w:r>
        <w:rPr>
          <w:noProof/>
        </w:rPr>
        <w:t xml:space="preserve">Raison sociale complète </w:t>
      </w:r>
      <w:r w:rsidRPr="00B62432">
        <w:rPr>
          <w:b/>
          <w:bCs/>
          <w:noProof/>
        </w:rPr>
        <w:t xml:space="preserve">:     </w:t>
      </w:r>
    </w:p>
    <w:p w14:paraId="0678B0B2" w14:textId="41C01C57" w:rsidR="00B62432" w:rsidRPr="00B62432" w:rsidRDefault="00B62432" w:rsidP="00B62432">
      <w:pPr>
        <w:spacing w:line="480" w:lineRule="auto"/>
        <w:rPr>
          <w:b/>
          <w:bCs/>
          <w:noProof/>
        </w:rPr>
      </w:pPr>
      <w:r>
        <w:rPr>
          <w:noProof/>
        </w:rPr>
        <w:t xml:space="preserve">Nom commercial </w:t>
      </w:r>
      <w:r w:rsidRPr="00B62432">
        <w:rPr>
          <w:b/>
          <w:bCs/>
          <w:noProof/>
        </w:rPr>
        <w:t xml:space="preserve">:    </w:t>
      </w:r>
    </w:p>
    <w:p w14:paraId="5F1F3E75" w14:textId="77777777" w:rsidR="00B62432" w:rsidRPr="00B62432" w:rsidRDefault="00B62432" w:rsidP="00B62432">
      <w:pPr>
        <w:spacing w:line="480" w:lineRule="auto"/>
        <w:rPr>
          <w:b/>
          <w:bCs/>
          <w:noProof/>
        </w:rPr>
      </w:pPr>
      <w:r>
        <w:rPr>
          <w:noProof/>
        </w:rPr>
        <w:t xml:space="preserve">Adresse principale </w:t>
      </w:r>
      <w:r w:rsidRPr="00B62432">
        <w:rPr>
          <w:b/>
          <w:bCs/>
          <w:noProof/>
        </w:rPr>
        <w:t xml:space="preserve">: </w:t>
      </w:r>
    </w:p>
    <w:p w14:paraId="4CABE545" w14:textId="77777777" w:rsidR="00B62432" w:rsidRPr="00B62432" w:rsidRDefault="00B62432" w:rsidP="00B62432">
      <w:pPr>
        <w:spacing w:line="480" w:lineRule="auto"/>
        <w:rPr>
          <w:b/>
          <w:bCs/>
          <w:noProof/>
        </w:rPr>
      </w:pPr>
      <w:r>
        <w:rPr>
          <w:noProof/>
        </w:rPr>
        <w:t xml:space="preserve">Téléphone  </w:t>
      </w:r>
      <w:r w:rsidRPr="00B62432">
        <w:rPr>
          <w:b/>
          <w:bCs/>
          <w:noProof/>
        </w:rPr>
        <w:t xml:space="preserve">: </w:t>
      </w:r>
    </w:p>
    <w:p w14:paraId="79876EF1" w14:textId="404105F2" w:rsidR="00B62432" w:rsidRPr="00B62432" w:rsidRDefault="00B62432" w:rsidP="00B62432">
      <w:pPr>
        <w:spacing w:line="480" w:lineRule="auto"/>
        <w:rPr>
          <w:b/>
          <w:bCs/>
          <w:noProof/>
        </w:rPr>
      </w:pPr>
      <w:r>
        <w:rPr>
          <w:noProof/>
        </w:rPr>
        <w:t xml:space="preserve">Adresse email / Site Web </w:t>
      </w:r>
      <w:r w:rsidRPr="00B62432">
        <w:rPr>
          <w:b/>
          <w:bCs/>
          <w:noProof/>
        </w:rPr>
        <w:t xml:space="preserve">:    </w:t>
      </w:r>
    </w:p>
    <w:p w14:paraId="5BB7FC73" w14:textId="55D34797" w:rsidR="00B62432" w:rsidRPr="00B62432" w:rsidRDefault="00B62432" w:rsidP="00B62432">
      <w:pPr>
        <w:spacing w:line="480" w:lineRule="auto"/>
        <w:rPr>
          <w:b/>
          <w:bCs/>
          <w:noProof/>
        </w:rPr>
      </w:pPr>
      <w:r>
        <w:rPr>
          <w:noProof/>
        </w:rPr>
        <w:t xml:space="preserve">Forme juridique (SA, SARL, SNC, SAS) </w:t>
      </w:r>
      <w:r w:rsidRPr="00B62432">
        <w:rPr>
          <w:b/>
          <w:bCs/>
          <w:noProof/>
        </w:rPr>
        <w:t xml:space="preserve">:  </w:t>
      </w:r>
      <w:r w:rsidRPr="00B62432">
        <w:rPr>
          <w:b/>
          <w:bCs/>
          <w:noProof/>
        </w:rPr>
        <w:tab/>
        <w:t xml:space="preserve">   </w:t>
      </w:r>
      <w:r w:rsidRPr="00B62432">
        <w:rPr>
          <w:b/>
          <w:bCs/>
          <w:noProof/>
        </w:rPr>
        <w:tab/>
      </w:r>
      <w:r>
        <w:rPr>
          <w:noProof/>
        </w:rPr>
        <w:tab/>
        <w:t xml:space="preserve">Capital    </w:t>
      </w:r>
      <w:r w:rsidRPr="00B62432">
        <w:rPr>
          <w:b/>
          <w:bCs/>
          <w:noProof/>
        </w:rPr>
        <w:t xml:space="preserve">:    </w:t>
      </w:r>
    </w:p>
    <w:p w14:paraId="3C5CAD02" w14:textId="5C31C615" w:rsidR="00B62432" w:rsidRPr="00B62432" w:rsidRDefault="00B62432" w:rsidP="00B62432">
      <w:pPr>
        <w:spacing w:line="480" w:lineRule="auto"/>
        <w:rPr>
          <w:b/>
          <w:bCs/>
          <w:noProof/>
        </w:rPr>
      </w:pPr>
      <w:r>
        <w:rPr>
          <w:noProof/>
        </w:rPr>
        <w:t xml:space="preserve">Date de création </w:t>
      </w:r>
      <w:r w:rsidRPr="00B62432">
        <w:rPr>
          <w:b/>
          <w:bCs/>
          <w:noProof/>
        </w:rPr>
        <w:t xml:space="preserve">: </w:t>
      </w:r>
    </w:p>
    <w:p w14:paraId="4A65E86A" w14:textId="1C6D756C" w:rsidR="00B62432" w:rsidRPr="00B62432" w:rsidRDefault="00B62432" w:rsidP="00B62432">
      <w:pPr>
        <w:spacing w:line="480" w:lineRule="auto"/>
        <w:rPr>
          <w:b/>
          <w:bCs/>
          <w:noProof/>
        </w:rPr>
      </w:pPr>
      <w:r>
        <w:rPr>
          <w:noProof/>
        </w:rPr>
        <w:t xml:space="preserve">N°  SIRET </w:t>
      </w:r>
      <w:r w:rsidRPr="00B62432">
        <w:rPr>
          <w:b/>
          <w:bCs/>
          <w:noProof/>
        </w:rPr>
        <w:t xml:space="preserve">:    </w:t>
      </w:r>
    </w:p>
    <w:p w14:paraId="4291F74F" w14:textId="7A3C0AB4" w:rsidR="00B62432" w:rsidRDefault="00B62432" w:rsidP="00B62432">
      <w:pPr>
        <w:spacing w:line="480" w:lineRule="auto"/>
        <w:rPr>
          <w:noProof/>
        </w:rPr>
      </w:pPr>
      <w:r>
        <w:rPr>
          <w:noProof/>
        </w:rPr>
        <w:t>Code APE</w:t>
      </w:r>
      <w:r w:rsidRPr="00B62432">
        <w:rPr>
          <w:b/>
          <w:bCs/>
          <w:noProof/>
        </w:rPr>
        <w:t xml:space="preserve"> :</w:t>
      </w:r>
      <w:r>
        <w:rPr>
          <w:noProof/>
        </w:rPr>
        <w:t xml:space="preserve">     </w:t>
      </w:r>
    </w:p>
    <w:p w14:paraId="74C97281" w14:textId="7C890C7C" w:rsidR="00B62432" w:rsidRDefault="00B62432" w:rsidP="00B62432">
      <w:pPr>
        <w:spacing w:line="480" w:lineRule="auto"/>
        <w:rPr>
          <w:noProof/>
        </w:rPr>
      </w:pPr>
      <w:r>
        <w:rPr>
          <w:noProof/>
        </w:rPr>
        <w:t xml:space="preserve">Convention collective </w:t>
      </w:r>
      <w:r w:rsidRPr="00B62432">
        <w:rPr>
          <w:b/>
          <w:bCs/>
          <w:noProof/>
        </w:rPr>
        <w:t xml:space="preserve">:     </w:t>
      </w:r>
    </w:p>
    <w:p w14:paraId="178CCBDE" w14:textId="77777777" w:rsidR="00B62432" w:rsidRDefault="00B62432" w:rsidP="00B62432">
      <w:pPr>
        <w:spacing w:line="480" w:lineRule="auto"/>
        <w:rPr>
          <w:b/>
          <w:bCs/>
          <w:noProof/>
        </w:rPr>
      </w:pPr>
      <w:r>
        <w:rPr>
          <w:noProof/>
        </w:rPr>
        <w:t>Appartenance à un groupe</w:t>
      </w:r>
      <w:r w:rsidRPr="00B62432">
        <w:rPr>
          <w:b/>
          <w:bCs/>
          <w:noProof/>
        </w:rPr>
        <w:t xml:space="preserve"> :</w:t>
      </w:r>
    </w:p>
    <w:p w14:paraId="4279BE9E" w14:textId="77777777" w:rsidR="00B62432" w:rsidRDefault="00B62432" w:rsidP="00B62432">
      <w:pPr>
        <w:spacing w:line="480" w:lineRule="auto"/>
        <w:rPr>
          <w:b/>
          <w:bCs/>
          <w:noProof/>
        </w:rPr>
      </w:pPr>
      <w:r>
        <w:rPr>
          <w:b/>
          <w:bCs/>
          <w:noProof/>
        </w:rPr>
        <w:t xml:space="preserve">Répartition du capital : </w:t>
      </w:r>
    </w:p>
    <w:tbl>
      <w:tblPr>
        <w:tblStyle w:val="Grilledetableauclaire"/>
        <w:tblW w:w="8351" w:type="dxa"/>
        <w:tblLayout w:type="fixed"/>
        <w:tblLook w:val="01E0" w:firstRow="1" w:lastRow="1" w:firstColumn="1" w:lastColumn="1" w:noHBand="0" w:noVBand="0"/>
      </w:tblPr>
      <w:tblGrid>
        <w:gridCol w:w="5522"/>
        <w:gridCol w:w="2829"/>
      </w:tblGrid>
      <w:tr w:rsidR="00B62432" w14:paraId="1B640D01" w14:textId="77777777" w:rsidTr="00B62432">
        <w:trPr>
          <w:trHeight w:val="428"/>
        </w:trPr>
        <w:tc>
          <w:tcPr>
            <w:tcW w:w="5522" w:type="dxa"/>
          </w:tcPr>
          <w:p w14:paraId="539284F5" w14:textId="77777777" w:rsidR="00B62432" w:rsidRDefault="00B62432" w:rsidP="00C167D1">
            <w:pPr>
              <w:pStyle w:val="TableParagraph"/>
              <w:spacing w:before="110"/>
              <w:ind w:left="1311" w:right="1307"/>
              <w:jc w:val="center"/>
              <w:rPr>
                <w:rFonts w:ascii="Roboto" w:hAnsi="Roboto"/>
                <w:color w:val="231F20"/>
                <w:w w:val="105"/>
                <w:sz w:val="20"/>
              </w:rPr>
            </w:pPr>
          </w:p>
          <w:p w14:paraId="37038D29" w14:textId="7EC5A969" w:rsidR="00B62432" w:rsidRPr="00B62432" w:rsidRDefault="00B62432" w:rsidP="00B62432">
            <w:pPr>
              <w:pStyle w:val="TableParagraph"/>
              <w:spacing w:before="110"/>
              <w:ind w:left="174" w:right="317"/>
              <w:rPr>
                <w:rFonts w:ascii="Roboto" w:hAnsi="Roboto"/>
                <w:sz w:val="20"/>
              </w:rPr>
            </w:pPr>
            <w:r w:rsidRPr="00B62432">
              <w:rPr>
                <w:rFonts w:ascii="Roboto" w:hAnsi="Roboto"/>
                <w:color w:val="231F20"/>
                <w:w w:val="105"/>
                <w:sz w:val="20"/>
              </w:rPr>
              <w:t>Société ou actionnaires ou porteurs de part</w:t>
            </w:r>
            <w:r>
              <w:rPr>
                <w:rFonts w:ascii="Roboto" w:hAnsi="Roboto"/>
                <w:color w:val="231F20"/>
                <w:w w:val="105"/>
                <w:sz w:val="20"/>
              </w:rPr>
              <w:t>s</w:t>
            </w:r>
          </w:p>
        </w:tc>
        <w:tc>
          <w:tcPr>
            <w:tcW w:w="2829" w:type="dxa"/>
          </w:tcPr>
          <w:p w14:paraId="1E4B35CA" w14:textId="77777777" w:rsidR="00B62432" w:rsidRPr="00B62432" w:rsidRDefault="00B62432" w:rsidP="00C167D1">
            <w:pPr>
              <w:pStyle w:val="TableParagraph"/>
              <w:spacing w:before="110"/>
              <w:ind w:left="173"/>
              <w:jc w:val="center"/>
              <w:rPr>
                <w:rFonts w:ascii="Roboto" w:hAnsi="Roboto"/>
                <w:color w:val="231F20"/>
                <w:w w:val="105"/>
                <w:sz w:val="20"/>
              </w:rPr>
            </w:pPr>
          </w:p>
          <w:p w14:paraId="465B3C55" w14:textId="579B602E" w:rsidR="00B62432" w:rsidRDefault="00B62432" w:rsidP="00C167D1">
            <w:pPr>
              <w:pStyle w:val="TableParagraph"/>
              <w:spacing w:before="110"/>
              <w:ind w:left="173"/>
              <w:jc w:val="center"/>
              <w:rPr>
                <w:rFonts w:ascii="Roboto" w:hAnsi="Roboto"/>
                <w:color w:val="231F20"/>
                <w:w w:val="105"/>
                <w:sz w:val="20"/>
              </w:rPr>
            </w:pPr>
            <w:r>
              <w:rPr>
                <w:rFonts w:ascii="Roboto" w:hAnsi="Roboto"/>
                <w:color w:val="231F20"/>
                <w:w w:val="105"/>
                <w:sz w:val="20"/>
              </w:rPr>
              <w:t xml:space="preserve">% </w:t>
            </w:r>
            <w:r w:rsidRPr="008F3143">
              <w:rPr>
                <w:rFonts w:ascii="Roboto" w:hAnsi="Roboto"/>
                <w:color w:val="231F20"/>
                <w:w w:val="105"/>
                <w:sz w:val="20"/>
              </w:rPr>
              <w:t>du capital détenu</w:t>
            </w:r>
          </w:p>
          <w:p w14:paraId="35265A54" w14:textId="77777777" w:rsidR="00B62432" w:rsidRPr="008F3143" w:rsidRDefault="00B62432" w:rsidP="00C167D1">
            <w:pPr>
              <w:pStyle w:val="TableParagraph"/>
              <w:spacing w:before="110"/>
              <w:ind w:left="173"/>
              <w:jc w:val="center"/>
              <w:rPr>
                <w:rFonts w:ascii="Roboto" w:hAnsi="Roboto"/>
                <w:sz w:val="20"/>
              </w:rPr>
            </w:pPr>
          </w:p>
        </w:tc>
      </w:tr>
      <w:tr w:rsidR="00B62432" w14:paraId="0304B598" w14:textId="77777777" w:rsidTr="00B62432">
        <w:trPr>
          <w:trHeight w:val="682"/>
        </w:trPr>
        <w:tc>
          <w:tcPr>
            <w:tcW w:w="5522" w:type="dxa"/>
          </w:tcPr>
          <w:p w14:paraId="68539396" w14:textId="77777777" w:rsidR="00B62432" w:rsidRDefault="00B62432" w:rsidP="00C167D1">
            <w:pPr>
              <w:pStyle w:val="TableParagraph"/>
              <w:rPr>
                <w:rFonts w:ascii="Times New Roman"/>
              </w:rPr>
            </w:pPr>
          </w:p>
        </w:tc>
        <w:tc>
          <w:tcPr>
            <w:tcW w:w="2829" w:type="dxa"/>
          </w:tcPr>
          <w:p w14:paraId="6951D27B" w14:textId="77777777" w:rsidR="00B62432" w:rsidRDefault="00B62432" w:rsidP="00C167D1">
            <w:pPr>
              <w:pStyle w:val="TableParagraph"/>
              <w:rPr>
                <w:rFonts w:ascii="Times New Roman"/>
              </w:rPr>
            </w:pPr>
          </w:p>
        </w:tc>
      </w:tr>
      <w:tr w:rsidR="00B62432" w14:paraId="0BB17E1E" w14:textId="77777777" w:rsidTr="00B62432">
        <w:trPr>
          <w:trHeight w:val="682"/>
        </w:trPr>
        <w:tc>
          <w:tcPr>
            <w:tcW w:w="5522" w:type="dxa"/>
          </w:tcPr>
          <w:p w14:paraId="66B733D3" w14:textId="77777777" w:rsidR="00B62432" w:rsidRDefault="00B62432" w:rsidP="00C167D1">
            <w:pPr>
              <w:pStyle w:val="TableParagraph"/>
              <w:rPr>
                <w:rFonts w:ascii="Times New Roman"/>
              </w:rPr>
            </w:pPr>
          </w:p>
        </w:tc>
        <w:tc>
          <w:tcPr>
            <w:tcW w:w="2829" w:type="dxa"/>
          </w:tcPr>
          <w:p w14:paraId="1D4C1AEB" w14:textId="77777777" w:rsidR="00B62432" w:rsidRDefault="00B62432" w:rsidP="00C167D1">
            <w:pPr>
              <w:pStyle w:val="TableParagraph"/>
              <w:rPr>
                <w:rFonts w:ascii="Times New Roman"/>
              </w:rPr>
            </w:pPr>
          </w:p>
        </w:tc>
      </w:tr>
      <w:tr w:rsidR="00B62432" w14:paraId="0C63ADDF" w14:textId="77777777" w:rsidTr="00B62432">
        <w:trPr>
          <w:trHeight w:val="682"/>
        </w:trPr>
        <w:tc>
          <w:tcPr>
            <w:tcW w:w="5522" w:type="dxa"/>
          </w:tcPr>
          <w:p w14:paraId="33400916" w14:textId="77777777" w:rsidR="00B62432" w:rsidRDefault="00B62432" w:rsidP="00C167D1">
            <w:pPr>
              <w:pStyle w:val="TableParagraph"/>
              <w:rPr>
                <w:rFonts w:ascii="Times New Roman"/>
              </w:rPr>
            </w:pPr>
          </w:p>
        </w:tc>
        <w:tc>
          <w:tcPr>
            <w:tcW w:w="2829" w:type="dxa"/>
          </w:tcPr>
          <w:p w14:paraId="3AA94FB5" w14:textId="77777777" w:rsidR="00B62432" w:rsidRDefault="00B62432" w:rsidP="00C167D1">
            <w:pPr>
              <w:pStyle w:val="TableParagraph"/>
              <w:rPr>
                <w:rFonts w:ascii="Times New Roman"/>
              </w:rPr>
            </w:pPr>
          </w:p>
        </w:tc>
      </w:tr>
      <w:tr w:rsidR="00B62432" w14:paraId="0C4FAE05" w14:textId="77777777" w:rsidTr="00B62432">
        <w:trPr>
          <w:trHeight w:val="682"/>
        </w:trPr>
        <w:tc>
          <w:tcPr>
            <w:tcW w:w="5522" w:type="dxa"/>
          </w:tcPr>
          <w:p w14:paraId="6711F2B1" w14:textId="77777777" w:rsidR="00B62432" w:rsidRDefault="00B62432" w:rsidP="00C167D1">
            <w:pPr>
              <w:pStyle w:val="TableParagraph"/>
              <w:rPr>
                <w:rFonts w:ascii="Times New Roman"/>
              </w:rPr>
            </w:pPr>
          </w:p>
        </w:tc>
        <w:tc>
          <w:tcPr>
            <w:tcW w:w="2829" w:type="dxa"/>
          </w:tcPr>
          <w:p w14:paraId="3698505C" w14:textId="77777777" w:rsidR="00B62432" w:rsidRDefault="00B62432" w:rsidP="00C167D1">
            <w:pPr>
              <w:pStyle w:val="TableParagraph"/>
              <w:rPr>
                <w:rFonts w:ascii="Times New Roman"/>
              </w:rPr>
            </w:pPr>
          </w:p>
        </w:tc>
      </w:tr>
      <w:tr w:rsidR="00B62432" w14:paraId="552325B7" w14:textId="77777777" w:rsidTr="00B62432">
        <w:trPr>
          <w:trHeight w:val="682"/>
        </w:trPr>
        <w:tc>
          <w:tcPr>
            <w:tcW w:w="5522" w:type="dxa"/>
          </w:tcPr>
          <w:p w14:paraId="67D3AC10" w14:textId="77777777" w:rsidR="00B62432" w:rsidRDefault="00B62432" w:rsidP="00C167D1">
            <w:pPr>
              <w:pStyle w:val="TableParagraph"/>
              <w:rPr>
                <w:rFonts w:ascii="Times New Roman"/>
              </w:rPr>
            </w:pPr>
          </w:p>
        </w:tc>
        <w:tc>
          <w:tcPr>
            <w:tcW w:w="2829" w:type="dxa"/>
          </w:tcPr>
          <w:p w14:paraId="3E7CCF22" w14:textId="77777777" w:rsidR="00B62432" w:rsidRDefault="00B62432" w:rsidP="00C167D1">
            <w:pPr>
              <w:pStyle w:val="TableParagraph"/>
              <w:rPr>
                <w:rFonts w:ascii="Times New Roman"/>
              </w:rPr>
            </w:pPr>
          </w:p>
        </w:tc>
      </w:tr>
    </w:tbl>
    <w:p w14:paraId="5A0AE3D6" w14:textId="0A38DCC2" w:rsidR="003E6A37" w:rsidRDefault="00B62432" w:rsidP="00B62432">
      <w:pPr>
        <w:spacing w:line="480" w:lineRule="auto"/>
        <w:rPr>
          <w:noProof/>
        </w:rPr>
      </w:pPr>
      <w:r>
        <w:rPr>
          <w:noProof/>
        </w:rPr>
        <w:t xml:space="preserve">       </w:t>
      </w:r>
    </w:p>
    <w:p w14:paraId="41E9583A" w14:textId="77777777" w:rsidR="003E6A37" w:rsidRDefault="003E6A37" w:rsidP="003E6A37">
      <w:pPr>
        <w:ind w:left="3828"/>
        <w:rPr>
          <w:noProof/>
        </w:rPr>
      </w:pPr>
    </w:p>
    <w:p w14:paraId="68A184F8" w14:textId="6428EA1C" w:rsidR="003E6A37" w:rsidRDefault="00B62432" w:rsidP="00B62432">
      <w:pPr>
        <w:rPr>
          <w:noProof/>
        </w:rPr>
      </w:pPr>
      <w:r>
        <w:rPr>
          <w:rFonts w:ascii="Anton" w:eastAsiaTheme="majorEastAsia" w:hAnsi="Anton" w:cstheme="majorBidi"/>
          <w:color w:val="231F20"/>
          <w:w w:val="105"/>
          <w:sz w:val="40"/>
          <w:szCs w:val="40"/>
        </w:rPr>
        <w:lastRenderedPageBreak/>
        <w:t>Ressources humaines</w:t>
      </w:r>
    </w:p>
    <w:p w14:paraId="4BD88910" w14:textId="77777777" w:rsidR="003E6A37" w:rsidRDefault="003E6A37" w:rsidP="00B62432">
      <w:pPr>
        <w:rPr>
          <w:noProof/>
        </w:rPr>
      </w:pPr>
    </w:p>
    <w:p w14:paraId="3131BF2D" w14:textId="77777777" w:rsidR="00B62432" w:rsidRPr="004712FF" w:rsidRDefault="00B62432" w:rsidP="00B62432">
      <w:pPr>
        <w:spacing w:before="90"/>
        <w:ind w:left="146"/>
        <w:rPr>
          <w:rFonts w:ascii="Raleway" w:hAnsi="Raleway"/>
          <w:i/>
          <w:sz w:val="18"/>
        </w:rPr>
      </w:pPr>
      <w:r w:rsidRPr="008F3143">
        <w:rPr>
          <w:rFonts w:ascii="Raleway" w:hAnsi="Raleway"/>
          <w:b/>
          <w:color w:val="231F20"/>
          <w:w w:val="105"/>
          <w:szCs w:val="28"/>
        </w:rPr>
        <w:t>Dirigeants actuels</w:t>
      </w:r>
      <w:r>
        <w:rPr>
          <w:color w:val="56565A"/>
          <w:spacing w:val="-5"/>
          <w:sz w:val="28"/>
        </w:rPr>
        <w:t xml:space="preserve"> </w:t>
      </w:r>
      <w:r>
        <w:rPr>
          <w:rFonts w:ascii="Raleway" w:hAnsi="Raleway"/>
          <w:i/>
          <w:color w:val="56565A"/>
          <w:sz w:val="18"/>
        </w:rPr>
        <w:t>(R</w:t>
      </w:r>
      <w:r w:rsidRPr="004712FF">
        <w:rPr>
          <w:rFonts w:ascii="Raleway" w:hAnsi="Raleway"/>
          <w:i/>
          <w:color w:val="56565A"/>
          <w:sz w:val="18"/>
        </w:rPr>
        <w:t>esponsables juridiques ou opérationnels)</w:t>
      </w:r>
    </w:p>
    <w:p w14:paraId="5C7FF5CA" w14:textId="77777777" w:rsidR="00B62432" w:rsidRDefault="00B62432" w:rsidP="00B62432">
      <w:pPr>
        <w:pStyle w:val="Corpsdetexte"/>
        <w:spacing w:before="4" w:after="1"/>
        <w:rPr>
          <w:i/>
          <w:sz w:val="9"/>
        </w:rPr>
      </w:pPr>
    </w:p>
    <w:tbl>
      <w:tblPr>
        <w:tblStyle w:val="Grilledetableauclaire"/>
        <w:tblW w:w="9344" w:type="dxa"/>
        <w:tblLayout w:type="fixed"/>
        <w:tblLook w:val="01E0" w:firstRow="1" w:lastRow="1" w:firstColumn="1" w:lastColumn="1" w:noHBand="0" w:noVBand="0"/>
      </w:tblPr>
      <w:tblGrid>
        <w:gridCol w:w="3549"/>
        <w:gridCol w:w="3689"/>
        <w:gridCol w:w="2106"/>
      </w:tblGrid>
      <w:tr w:rsidR="00B62432" w14:paraId="528664AF" w14:textId="77777777" w:rsidTr="00F3657F">
        <w:trPr>
          <w:trHeight w:val="882"/>
        </w:trPr>
        <w:tc>
          <w:tcPr>
            <w:tcW w:w="3549" w:type="dxa"/>
          </w:tcPr>
          <w:p w14:paraId="34053B6C" w14:textId="77777777" w:rsidR="00B62432" w:rsidRPr="00B62432" w:rsidRDefault="00B62432" w:rsidP="00C167D1">
            <w:pPr>
              <w:pStyle w:val="TableParagraph"/>
              <w:spacing w:before="8"/>
              <w:rPr>
                <w:rFonts w:ascii="Roboto" w:hAnsi="Roboto"/>
                <w:b/>
                <w:bCs/>
                <w:i/>
                <w:sz w:val="27"/>
              </w:rPr>
            </w:pPr>
          </w:p>
          <w:p w14:paraId="47C56D6F" w14:textId="77777777" w:rsidR="00B62432" w:rsidRPr="00B62432" w:rsidRDefault="00B62432" w:rsidP="00C167D1">
            <w:pPr>
              <w:pStyle w:val="TableParagraph"/>
              <w:ind w:left="1079"/>
              <w:rPr>
                <w:rFonts w:ascii="Roboto" w:hAnsi="Roboto"/>
                <w:b/>
                <w:bCs/>
                <w:sz w:val="20"/>
              </w:rPr>
            </w:pPr>
            <w:r w:rsidRPr="00B62432">
              <w:rPr>
                <w:rFonts w:ascii="Roboto" w:hAnsi="Roboto"/>
                <w:b/>
                <w:bCs/>
                <w:color w:val="231F20"/>
                <w:w w:val="105"/>
                <w:sz w:val="20"/>
              </w:rPr>
              <w:t>Nom Prénom</w:t>
            </w:r>
          </w:p>
        </w:tc>
        <w:tc>
          <w:tcPr>
            <w:tcW w:w="3689" w:type="dxa"/>
          </w:tcPr>
          <w:p w14:paraId="7C0414EF" w14:textId="77777777" w:rsidR="00B62432" w:rsidRPr="00B62432" w:rsidRDefault="00B62432" w:rsidP="00C167D1">
            <w:pPr>
              <w:pStyle w:val="TableParagraph"/>
              <w:spacing w:before="8"/>
              <w:rPr>
                <w:rFonts w:ascii="Roboto" w:hAnsi="Roboto"/>
                <w:b/>
                <w:bCs/>
                <w:i/>
                <w:sz w:val="27"/>
              </w:rPr>
            </w:pPr>
          </w:p>
          <w:p w14:paraId="43A41E51" w14:textId="77777777" w:rsidR="00B62432" w:rsidRPr="00B62432" w:rsidRDefault="00B62432" w:rsidP="00F3657F">
            <w:pPr>
              <w:pStyle w:val="TableParagraph"/>
              <w:ind w:left="309" w:right="336"/>
              <w:jc w:val="center"/>
              <w:rPr>
                <w:rFonts w:ascii="Roboto" w:hAnsi="Roboto"/>
                <w:b/>
                <w:bCs/>
                <w:sz w:val="20"/>
              </w:rPr>
            </w:pPr>
            <w:r w:rsidRPr="00B62432">
              <w:rPr>
                <w:rFonts w:ascii="Roboto" w:hAnsi="Roboto"/>
                <w:b/>
                <w:bCs/>
                <w:color w:val="231F20"/>
                <w:w w:val="105"/>
                <w:sz w:val="20"/>
              </w:rPr>
              <w:t>Fonction</w:t>
            </w:r>
          </w:p>
        </w:tc>
        <w:tc>
          <w:tcPr>
            <w:tcW w:w="2106" w:type="dxa"/>
          </w:tcPr>
          <w:p w14:paraId="0A2BEF42" w14:textId="708DA5CA" w:rsidR="00B62432" w:rsidRPr="00B62432" w:rsidRDefault="00B62432" w:rsidP="00B62432">
            <w:pPr>
              <w:pStyle w:val="TableParagraph"/>
              <w:spacing w:before="206" w:line="256" w:lineRule="auto"/>
              <w:ind w:left="265" w:right="159"/>
              <w:jc w:val="center"/>
              <w:rPr>
                <w:rFonts w:ascii="Roboto" w:hAnsi="Roboto"/>
                <w:b/>
                <w:bCs/>
                <w:sz w:val="20"/>
              </w:rPr>
            </w:pPr>
            <w:r w:rsidRPr="00B62432">
              <w:rPr>
                <w:rFonts w:ascii="Roboto" w:hAnsi="Roboto"/>
                <w:b/>
                <w:bCs/>
                <w:color w:val="231F20"/>
                <w:w w:val="105"/>
                <w:sz w:val="20"/>
              </w:rPr>
              <w:t>Nb d’années</w:t>
            </w:r>
            <w:r w:rsidRPr="00B62432">
              <w:rPr>
                <w:rFonts w:ascii="Roboto" w:hAnsi="Roboto"/>
                <w:b/>
                <w:bCs/>
                <w:color w:val="231F20"/>
                <w:spacing w:val="-53"/>
                <w:w w:val="105"/>
                <w:sz w:val="20"/>
              </w:rPr>
              <w:t xml:space="preserve"> </w:t>
            </w:r>
            <w:r>
              <w:rPr>
                <w:rFonts w:ascii="Roboto" w:hAnsi="Roboto"/>
                <w:b/>
                <w:bCs/>
                <w:color w:val="231F20"/>
                <w:w w:val="105"/>
                <w:sz w:val="20"/>
              </w:rPr>
              <w:t xml:space="preserve"> d’</w:t>
            </w:r>
            <w:proofErr w:type="spellStart"/>
            <w:r>
              <w:rPr>
                <w:rFonts w:ascii="Roboto" w:hAnsi="Roboto"/>
                <w:b/>
                <w:bCs/>
                <w:color w:val="231F20"/>
                <w:w w:val="105"/>
                <w:sz w:val="20"/>
              </w:rPr>
              <w:t>exp</w:t>
            </w:r>
            <w:proofErr w:type="spellEnd"/>
            <w:r>
              <w:rPr>
                <w:rFonts w:ascii="Roboto" w:hAnsi="Roboto"/>
                <w:b/>
                <w:bCs/>
                <w:color w:val="231F20"/>
                <w:w w:val="105"/>
                <w:sz w:val="20"/>
              </w:rPr>
              <w:t>. en conseil</w:t>
            </w:r>
          </w:p>
        </w:tc>
      </w:tr>
      <w:tr w:rsidR="00B62432" w14:paraId="7F051BFC" w14:textId="77777777" w:rsidTr="00F3657F">
        <w:trPr>
          <w:trHeight w:val="999"/>
        </w:trPr>
        <w:tc>
          <w:tcPr>
            <w:tcW w:w="3549" w:type="dxa"/>
          </w:tcPr>
          <w:p w14:paraId="08D15FC6" w14:textId="77777777" w:rsidR="00B62432" w:rsidRPr="00B62432" w:rsidRDefault="00B62432" w:rsidP="00C167D1">
            <w:pPr>
              <w:pStyle w:val="TableParagraph"/>
              <w:rPr>
                <w:rFonts w:ascii="Roboto" w:hAnsi="Roboto"/>
                <w:sz w:val="20"/>
              </w:rPr>
            </w:pPr>
          </w:p>
        </w:tc>
        <w:tc>
          <w:tcPr>
            <w:tcW w:w="3689" w:type="dxa"/>
          </w:tcPr>
          <w:p w14:paraId="6353EC5E" w14:textId="77777777" w:rsidR="00B62432" w:rsidRPr="00B62432" w:rsidRDefault="00B62432" w:rsidP="00C167D1">
            <w:pPr>
              <w:pStyle w:val="TableParagraph"/>
              <w:rPr>
                <w:rFonts w:ascii="Roboto" w:hAnsi="Roboto"/>
                <w:sz w:val="20"/>
              </w:rPr>
            </w:pPr>
          </w:p>
        </w:tc>
        <w:tc>
          <w:tcPr>
            <w:tcW w:w="2106" w:type="dxa"/>
          </w:tcPr>
          <w:p w14:paraId="259FD041" w14:textId="77777777" w:rsidR="00B62432" w:rsidRPr="00B62432" w:rsidRDefault="00B62432" w:rsidP="00C167D1">
            <w:pPr>
              <w:pStyle w:val="TableParagraph"/>
              <w:rPr>
                <w:rFonts w:ascii="Roboto" w:hAnsi="Roboto"/>
                <w:sz w:val="20"/>
              </w:rPr>
            </w:pPr>
          </w:p>
        </w:tc>
      </w:tr>
      <w:tr w:rsidR="00B62432" w14:paraId="670EF9D6" w14:textId="77777777" w:rsidTr="00F3657F">
        <w:trPr>
          <w:trHeight w:val="999"/>
        </w:trPr>
        <w:tc>
          <w:tcPr>
            <w:tcW w:w="3549" w:type="dxa"/>
          </w:tcPr>
          <w:p w14:paraId="020F929A" w14:textId="77777777" w:rsidR="00B62432" w:rsidRPr="00B62432" w:rsidRDefault="00B62432" w:rsidP="00C167D1">
            <w:pPr>
              <w:pStyle w:val="TableParagraph"/>
              <w:rPr>
                <w:rFonts w:ascii="Roboto" w:hAnsi="Roboto"/>
                <w:sz w:val="20"/>
              </w:rPr>
            </w:pPr>
          </w:p>
        </w:tc>
        <w:tc>
          <w:tcPr>
            <w:tcW w:w="3689" w:type="dxa"/>
          </w:tcPr>
          <w:p w14:paraId="2A77E1C2" w14:textId="77777777" w:rsidR="00B62432" w:rsidRPr="00B62432" w:rsidRDefault="00B62432" w:rsidP="00C167D1">
            <w:pPr>
              <w:pStyle w:val="TableParagraph"/>
              <w:rPr>
                <w:rFonts w:ascii="Roboto" w:hAnsi="Roboto"/>
                <w:sz w:val="20"/>
              </w:rPr>
            </w:pPr>
          </w:p>
        </w:tc>
        <w:tc>
          <w:tcPr>
            <w:tcW w:w="2106" w:type="dxa"/>
          </w:tcPr>
          <w:p w14:paraId="541C91B7" w14:textId="77777777" w:rsidR="00B62432" w:rsidRPr="00B62432" w:rsidRDefault="00B62432" w:rsidP="00C167D1">
            <w:pPr>
              <w:pStyle w:val="TableParagraph"/>
              <w:rPr>
                <w:rFonts w:ascii="Roboto" w:hAnsi="Roboto"/>
                <w:sz w:val="20"/>
              </w:rPr>
            </w:pPr>
          </w:p>
        </w:tc>
      </w:tr>
      <w:tr w:rsidR="00B62432" w14:paraId="4B5823BF" w14:textId="77777777" w:rsidTr="00F3657F">
        <w:trPr>
          <w:trHeight w:val="999"/>
        </w:trPr>
        <w:tc>
          <w:tcPr>
            <w:tcW w:w="3549" w:type="dxa"/>
          </w:tcPr>
          <w:p w14:paraId="44937736" w14:textId="77777777" w:rsidR="00B62432" w:rsidRPr="00B62432" w:rsidRDefault="00B62432" w:rsidP="00C167D1">
            <w:pPr>
              <w:pStyle w:val="TableParagraph"/>
              <w:rPr>
                <w:rFonts w:ascii="Roboto" w:hAnsi="Roboto"/>
                <w:sz w:val="20"/>
              </w:rPr>
            </w:pPr>
          </w:p>
        </w:tc>
        <w:tc>
          <w:tcPr>
            <w:tcW w:w="3689" w:type="dxa"/>
          </w:tcPr>
          <w:p w14:paraId="68511EBE" w14:textId="77777777" w:rsidR="00B62432" w:rsidRPr="00B62432" w:rsidRDefault="00B62432" w:rsidP="00C167D1">
            <w:pPr>
              <w:pStyle w:val="TableParagraph"/>
              <w:rPr>
                <w:rFonts w:ascii="Roboto" w:hAnsi="Roboto"/>
                <w:sz w:val="20"/>
              </w:rPr>
            </w:pPr>
          </w:p>
        </w:tc>
        <w:tc>
          <w:tcPr>
            <w:tcW w:w="2106" w:type="dxa"/>
          </w:tcPr>
          <w:p w14:paraId="0B154DD9" w14:textId="77777777" w:rsidR="00B62432" w:rsidRPr="00B62432" w:rsidRDefault="00B62432" w:rsidP="00C167D1">
            <w:pPr>
              <w:pStyle w:val="TableParagraph"/>
              <w:rPr>
                <w:rFonts w:ascii="Roboto" w:hAnsi="Roboto"/>
                <w:sz w:val="20"/>
              </w:rPr>
            </w:pPr>
          </w:p>
        </w:tc>
      </w:tr>
    </w:tbl>
    <w:p w14:paraId="6BC392CA" w14:textId="77777777" w:rsidR="00B62432" w:rsidRDefault="00B62432" w:rsidP="00B62432">
      <w:pPr>
        <w:rPr>
          <w:noProof/>
        </w:rPr>
      </w:pPr>
    </w:p>
    <w:p w14:paraId="54494B4E" w14:textId="77777777" w:rsidR="003E6A37" w:rsidRDefault="003E6A37" w:rsidP="00B62432">
      <w:pPr>
        <w:rPr>
          <w:noProof/>
        </w:rPr>
      </w:pPr>
    </w:p>
    <w:p w14:paraId="40E4E5D8" w14:textId="62877782" w:rsidR="00B62432" w:rsidRDefault="00B62432" w:rsidP="00B62432">
      <w:pPr>
        <w:ind w:left="146"/>
        <w:rPr>
          <w:i/>
          <w:sz w:val="18"/>
        </w:rPr>
      </w:pPr>
      <w:r w:rsidRPr="004712FF">
        <w:rPr>
          <w:rFonts w:ascii="Raleway" w:hAnsi="Raleway"/>
          <w:b/>
          <w:color w:val="231F20"/>
          <w:w w:val="105"/>
          <w:szCs w:val="28"/>
        </w:rPr>
        <w:t>Les effectifs permanents</w:t>
      </w:r>
      <w:r>
        <w:rPr>
          <w:color w:val="56565A"/>
          <w:spacing w:val="-6"/>
          <w:sz w:val="28"/>
        </w:rPr>
        <w:t xml:space="preserve"> </w:t>
      </w:r>
    </w:p>
    <w:p w14:paraId="28525FDE" w14:textId="77777777" w:rsidR="00B62432" w:rsidRDefault="00B62432" w:rsidP="00B62432">
      <w:pPr>
        <w:pStyle w:val="Corpsdetexte"/>
        <w:spacing w:before="5"/>
        <w:rPr>
          <w:i/>
          <w:sz w:val="9"/>
        </w:rPr>
      </w:pPr>
    </w:p>
    <w:tbl>
      <w:tblPr>
        <w:tblStyle w:val="Grilledetableauclaire"/>
        <w:tblW w:w="9356" w:type="dxa"/>
        <w:tblLayout w:type="fixed"/>
        <w:tblLook w:val="01E0" w:firstRow="1" w:lastRow="1" w:firstColumn="1" w:lastColumn="1" w:noHBand="0" w:noVBand="0"/>
      </w:tblPr>
      <w:tblGrid>
        <w:gridCol w:w="3544"/>
        <w:gridCol w:w="5812"/>
      </w:tblGrid>
      <w:tr w:rsidR="00B62432" w14:paraId="25A0F2D3" w14:textId="77777777" w:rsidTr="00F3657F">
        <w:trPr>
          <w:trHeight w:val="882"/>
        </w:trPr>
        <w:tc>
          <w:tcPr>
            <w:tcW w:w="3544" w:type="dxa"/>
          </w:tcPr>
          <w:p w14:paraId="7B349DAA" w14:textId="77777777" w:rsidR="00B62432" w:rsidRPr="00B62432" w:rsidRDefault="00B62432" w:rsidP="00C167D1">
            <w:pPr>
              <w:pStyle w:val="TableParagraph"/>
              <w:spacing w:before="8"/>
              <w:rPr>
                <w:rFonts w:ascii="Roboto" w:hAnsi="Roboto"/>
                <w:i/>
                <w:sz w:val="20"/>
                <w:szCs w:val="20"/>
              </w:rPr>
            </w:pPr>
          </w:p>
          <w:p w14:paraId="2C9170AE" w14:textId="77777777" w:rsidR="00B62432" w:rsidRPr="00B62432" w:rsidRDefault="00B62432" w:rsidP="00B62432">
            <w:pPr>
              <w:pStyle w:val="TableParagraph"/>
              <w:ind w:left="286"/>
              <w:rPr>
                <w:rFonts w:ascii="Roboto" w:hAnsi="Roboto"/>
                <w:b/>
                <w:bCs/>
                <w:color w:val="231F20"/>
                <w:w w:val="105"/>
                <w:sz w:val="20"/>
                <w:szCs w:val="20"/>
              </w:rPr>
            </w:pPr>
            <w:proofErr w:type="spellStart"/>
            <w:r w:rsidRPr="00B62432">
              <w:rPr>
                <w:rFonts w:ascii="Roboto" w:hAnsi="Roboto"/>
                <w:b/>
                <w:bCs/>
                <w:color w:val="231F20"/>
                <w:w w:val="105"/>
                <w:sz w:val="20"/>
                <w:szCs w:val="20"/>
                <w:lang w:val="en-US"/>
              </w:rPr>
              <w:t>Fonction</w:t>
            </w:r>
            <w:proofErr w:type="spellEnd"/>
          </w:p>
        </w:tc>
        <w:tc>
          <w:tcPr>
            <w:tcW w:w="5812" w:type="dxa"/>
          </w:tcPr>
          <w:p w14:paraId="629C88AB" w14:textId="77777777" w:rsidR="00B62432" w:rsidRPr="00B62432" w:rsidRDefault="00B62432" w:rsidP="00C167D1">
            <w:pPr>
              <w:pStyle w:val="TableParagraph"/>
              <w:spacing w:before="8"/>
              <w:rPr>
                <w:rFonts w:ascii="Roboto" w:hAnsi="Roboto"/>
                <w:color w:val="231F20"/>
                <w:w w:val="105"/>
                <w:sz w:val="20"/>
                <w:szCs w:val="20"/>
              </w:rPr>
            </w:pPr>
          </w:p>
          <w:p w14:paraId="2A33F093" w14:textId="77777777" w:rsidR="00B62432" w:rsidRPr="00B62432" w:rsidRDefault="00B62432" w:rsidP="00C167D1">
            <w:pPr>
              <w:pStyle w:val="TableParagraph"/>
              <w:ind w:left="1389" w:right="1385"/>
              <w:jc w:val="center"/>
              <w:rPr>
                <w:rFonts w:ascii="Roboto" w:hAnsi="Roboto"/>
                <w:b/>
                <w:bCs/>
                <w:color w:val="231F20"/>
                <w:w w:val="105"/>
                <w:sz w:val="20"/>
                <w:szCs w:val="20"/>
              </w:rPr>
            </w:pPr>
            <w:r w:rsidRPr="00B62432">
              <w:rPr>
                <w:rFonts w:ascii="Roboto" w:hAnsi="Roboto"/>
                <w:b/>
                <w:bCs/>
                <w:color w:val="231F20"/>
                <w:w w:val="105"/>
                <w:sz w:val="20"/>
                <w:szCs w:val="20"/>
              </w:rPr>
              <w:t>Effectif</w:t>
            </w:r>
          </w:p>
        </w:tc>
      </w:tr>
      <w:tr w:rsidR="00B62432" w14:paraId="4ADDCF7D" w14:textId="77777777" w:rsidTr="00F3657F">
        <w:trPr>
          <w:trHeight w:val="628"/>
        </w:trPr>
        <w:tc>
          <w:tcPr>
            <w:tcW w:w="3544" w:type="dxa"/>
          </w:tcPr>
          <w:p w14:paraId="2A903DB4" w14:textId="77777777" w:rsidR="00B62432" w:rsidRPr="00B62432" w:rsidRDefault="00B62432" w:rsidP="00C167D1">
            <w:pPr>
              <w:pStyle w:val="TableParagraph"/>
              <w:spacing w:before="209"/>
              <w:ind w:left="250"/>
              <w:rPr>
                <w:rFonts w:ascii="Roboto" w:hAnsi="Roboto"/>
                <w:sz w:val="20"/>
                <w:szCs w:val="20"/>
              </w:rPr>
            </w:pPr>
            <w:r w:rsidRPr="00B62432">
              <w:rPr>
                <w:rFonts w:ascii="Roboto" w:hAnsi="Roboto"/>
                <w:color w:val="231F20"/>
                <w:w w:val="105"/>
                <w:sz w:val="20"/>
                <w:szCs w:val="20"/>
              </w:rPr>
              <w:t>Dirigeants ou Associés</w:t>
            </w:r>
          </w:p>
        </w:tc>
        <w:tc>
          <w:tcPr>
            <w:tcW w:w="5812" w:type="dxa"/>
          </w:tcPr>
          <w:p w14:paraId="7A9BECF1" w14:textId="77777777" w:rsidR="00B62432" w:rsidRPr="00B62432" w:rsidRDefault="00B62432" w:rsidP="00C167D1">
            <w:pPr>
              <w:pStyle w:val="TableParagraph"/>
              <w:rPr>
                <w:rFonts w:ascii="Times New Roman"/>
                <w:sz w:val="20"/>
                <w:szCs w:val="20"/>
              </w:rPr>
            </w:pPr>
          </w:p>
        </w:tc>
      </w:tr>
      <w:tr w:rsidR="00B62432" w14:paraId="3D6A2C5F" w14:textId="77777777" w:rsidTr="00F3657F">
        <w:trPr>
          <w:trHeight w:val="618"/>
        </w:trPr>
        <w:tc>
          <w:tcPr>
            <w:tcW w:w="3544" w:type="dxa"/>
          </w:tcPr>
          <w:p w14:paraId="3A6DC4A7" w14:textId="77777777" w:rsidR="00B62432" w:rsidRPr="00B62432" w:rsidRDefault="00B62432" w:rsidP="00C167D1">
            <w:pPr>
              <w:pStyle w:val="TableParagraph"/>
              <w:spacing w:before="205"/>
              <w:ind w:left="250"/>
              <w:rPr>
                <w:rFonts w:ascii="Roboto" w:hAnsi="Roboto"/>
                <w:sz w:val="20"/>
                <w:szCs w:val="20"/>
              </w:rPr>
            </w:pPr>
            <w:r w:rsidRPr="00B62432">
              <w:rPr>
                <w:rFonts w:ascii="Roboto" w:hAnsi="Roboto"/>
                <w:color w:val="231F20"/>
                <w:w w:val="105"/>
                <w:sz w:val="20"/>
                <w:szCs w:val="20"/>
              </w:rPr>
              <w:t>Directeurs Conseil</w:t>
            </w:r>
          </w:p>
        </w:tc>
        <w:tc>
          <w:tcPr>
            <w:tcW w:w="5812" w:type="dxa"/>
          </w:tcPr>
          <w:p w14:paraId="201E1722" w14:textId="77777777" w:rsidR="00B62432" w:rsidRPr="00B62432" w:rsidRDefault="00B62432" w:rsidP="00C167D1">
            <w:pPr>
              <w:pStyle w:val="TableParagraph"/>
              <w:rPr>
                <w:rFonts w:ascii="Times New Roman"/>
                <w:sz w:val="20"/>
                <w:szCs w:val="20"/>
              </w:rPr>
            </w:pPr>
          </w:p>
        </w:tc>
      </w:tr>
      <w:tr w:rsidR="00B62432" w14:paraId="4B0A526A" w14:textId="77777777" w:rsidTr="00F3657F">
        <w:trPr>
          <w:trHeight w:val="618"/>
        </w:trPr>
        <w:tc>
          <w:tcPr>
            <w:tcW w:w="3544" w:type="dxa"/>
          </w:tcPr>
          <w:p w14:paraId="68EC6413" w14:textId="590BCD44" w:rsidR="00B62432" w:rsidRPr="00B62432" w:rsidRDefault="00B62432" w:rsidP="00C167D1">
            <w:pPr>
              <w:pStyle w:val="TableParagraph"/>
              <w:spacing w:before="205"/>
              <w:ind w:left="250"/>
              <w:rPr>
                <w:rFonts w:ascii="Roboto" w:hAnsi="Roboto"/>
                <w:color w:val="231F20"/>
                <w:w w:val="105"/>
                <w:sz w:val="20"/>
                <w:szCs w:val="20"/>
              </w:rPr>
            </w:pPr>
            <w:r w:rsidRPr="00B62432">
              <w:rPr>
                <w:rFonts w:ascii="Roboto" w:hAnsi="Roboto"/>
                <w:color w:val="231F20"/>
                <w:w w:val="105"/>
                <w:sz w:val="20"/>
                <w:szCs w:val="20"/>
              </w:rPr>
              <w:t xml:space="preserve">Directeurs de clientèle </w:t>
            </w:r>
          </w:p>
        </w:tc>
        <w:tc>
          <w:tcPr>
            <w:tcW w:w="5812" w:type="dxa"/>
          </w:tcPr>
          <w:p w14:paraId="4FC81CEB" w14:textId="77777777" w:rsidR="00B62432" w:rsidRPr="00B62432" w:rsidRDefault="00B62432" w:rsidP="00C167D1">
            <w:pPr>
              <w:pStyle w:val="TableParagraph"/>
              <w:rPr>
                <w:rFonts w:ascii="Times New Roman"/>
                <w:sz w:val="20"/>
                <w:szCs w:val="20"/>
              </w:rPr>
            </w:pPr>
          </w:p>
        </w:tc>
      </w:tr>
      <w:tr w:rsidR="00B62432" w14:paraId="5C60CCBE" w14:textId="77777777" w:rsidTr="00F3657F">
        <w:trPr>
          <w:trHeight w:val="636"/>
        </w:trPr>
        <w:tc>
          <w:tcPr>
            <w:tcW w:w="3544" w:type="dxa"/>
          </w:tcPr>
          <w:p w14:paraId="2D351B1E" w14:textId="005907D2" w:rsidR="00B62432" w:rsidRPr="00B62432" w:rsidRDefault="00B62432" w:rsidP="00C167D1">
            <w:pPr>
              <w:pStyle w:val="TableParagraph"/>
              <w:spacing w:before="214"/>
              <w:ind w:left="250"/>
              <w:rPr>
                <w:rFonts w:ascii="Roboto" w:hAnsi="Roboto"/>
                <w:sz w:val="20"/>
                <w:szCs w:val="20"/>
              </w:rPr>
            </w:pPr>
            <w:r w:rsidRPr="00B62432">
              <w:rPr>
                <w:rFonts w:ascii="Roboto" w:hAnsi="Roboto"/>
                <w:color w:val="231F20"/>
                <w:sz w:val="20"/>
                <w:szCs w:val="20"/>
              </w:rPr>
              <w:t xml:space="preserve">Consultants Senior </w:t>
            </w:r>
          </w:p>
        </w:tc>
        <w:tc>
          <w:tcPr>
            <w:tcW w:w="5812" w:type="dxa"/>
          </w:tcPr>
          <w:p w14:paraId="695E293C" w14:textId="77777777" w:rsidR="00B62432" w:rsidRPr="00B62432" w:rsidRDefault="00B62432" w:rsidP="00C167D1">
            <w:pPr>
              <w:pStyle w:val="TableParagraph"/>
              <w:rPr>
                <w:rFonts w:ascii="Times New Roman"/>
                <w:sz w:val="20"/>
                <w:szCs w:val="20"/>
              </w:rPr>
            </w:pPr>
          </w:p>
        </w:tc>
      </w:tr>
      <w:tr w:rsidR="00B62432" w14:paraId="38967D5F" w14:textId="77777777" w:rsidTr="00F3657F">
        <w:trPr>
          <w:trHeight w:val="636"/>
        </w:trPr>
        <w:tc>
          <w:tcPr>
            <w:tcW w:w="3544" w:type="dxa"/>
          </w:tcPr>
          <w:p w14:paraId="7EAA9B7D" w14:textId="6E384918" w:rsidR="00B62432" w:rsidRPr="00B62432" w:rsidRDefault="00B62432" w:rsidP="00C167D1">
            <w:pPr>
              <w:pStyle w:val="TableParagraph"/>
              <w:spacing w:before="214"/>
              <w:ind w:left="250"/>
              <w:rPr>
                <w:rFonts w:ascii="Roboto" w:hAnsi="Roboto"/>
                <w:color w:val="231F20"/>
                <w:sz w:val="20"/>
                <w:szCs w:val="20"/>
              </w:rPr>
            </w:pPr>
            <w:r w:rsidRPr="00B62432">
              <w:rPr>
                <w:rFonts w:ascii="Roboto" w:hAnsi="Roboto"/>
                <w:color w:val="231F20"/>
                <w:sz w:val="20"/>
                <w:szCs w:val="20"/>
              </w:rPr>
              <w:t xml:space="preserve">Consultants </w:t>
            </w:r>
          </w:p>
        </w:tc>
        <w:tc>
          <w:tcPr>
            <w:tcW w:w="5812" w:type="dxa"/>
          </w:tcPr>
          <w:p w14:paraId="721C091C" w14:textId="77777777" w:rsidR="00B62432" w:rsidRPr="00B62432" w:rsidRDefault="00B62432" w:rsidP="00C167D1">
            <w:pPr>
              <w:pStyle w:val="TableParagraph"/>
              <w:rPr>
                <w:rFonts w:ascii="Times New Roman"/>
                <w:sz w:val="20"/>
                <w:szCs w:val="20"/>
              </w:rPr>
            </w:pPr>
          </w:p>
        </w:tc>
      </w:tr>
      <w:tr w:rsidR="00B62432" w14:paraId="1AE09E62" w14:textId="77777777" w:rsidTr="00F3657F">
        <w:trPr>
          <w:trHeight w:val="636"/>
        </w:trPr>
        <w:tc>
          <w:tcPr>
            <w:tcW w:w="3544" w:type="dxa"/>
          </w:tcPr>
          <w:p w14:paraId="089B8F16" w14:textId="63DED3C7" w:rsidR="00B62432" w:rsidRPr="00B62432" w:rsidRDefault="00B62432" w:rsidP="00C167D1">
            <w:pPr>
              <w:pStyle w:val="TableParagraph"/>
              <w:spacing w:before="214"/>
              <w:ind w:left="250"/>
              <w:rPr>
                <w:rFonts w:ascii="Roboto" w:hAnsi="Roboto"/>
                <w:sz w:val="20"/>
                <w:szCs w:val="20"/>
              </w:rPr>
            </w:pPr>
            <w:r w:rsidRPr="00B62432">
              <w:rPr>
                <w:rFonts w:ascii="Roboto" w:hAnsi="Roboto"/>
                <w:color w:val="231F20"/>
                <w:sz w:val="20"/>
                <w:szCs w:val="20"/>
              </w:rPr>
              <w:t>Consultants Junior</w:t>
            </w:r>
          </w:p>
        </w:tc>
        <w:tc>
          <w:tcPr>
            <w:tcW w:w="5812" w:type="dxa"/>
          </w:tcPr>
          <w:p w14:paraId="52CCEE59" w14:textId="77777777" w:rsidR="00B62432" w:rsidRPr="00B62432" w:rsidRDefault="00B62432" w:rsidP="00C167D1">
            <w:pPr>
              <w:pStyle w:val="TableParagraph"/>
              <w:rPr>
                <w:rFonts w:ascii="Times New Roman"/>
                <w:sz w:val="20"/>
                <w:szCs w:val="20"/>
              </w:rPr>
            </w:pPr>
          </w:p>
        </w:tc>
      </w:tr>
      <w:tr w:rsidR="00B62432" w14:paraId="242A4C56" w14:textId="77777777" w:rsidTr="00F3657F">
        <w:trPr>
          <w:trHeight w:val="636"/>
        </w:trPr>
        <w:tc>
          <w:tcPr>
            <w:tcW w:w="3544" w:type="dxa"/>
          </w:tcPr>
          <w:p w14:paraId="55135E72" w14:textId="01D8450D" w:rsidR="00B62432" w:rsidRPr="00B62432" w:rsidRDefault="00B62432" w:rsidP="00C167D1">
            <w:pPr>
              <w:pStyle w:val="TableParagraph"/>
              <w:spacing w:before="214"/>
              <w:ind w:left="250"/>
              <w:rPr>
                <w:rFonts w:ascii="Roboto" w:hAnsi="Roboto"/>
                <w:sz w:val="20"/>
                <w:szCs w:val="20"/>
              </w:rPr>
            </w:pPr>
            <w:r w:rsidRPr="00B62432">
              <w:rPr>
                <w:rFonts w:ascii="Roboto" w:hAnsi="Roboto"/>
                <w:color w:val="231F20"/>
                <w:w w:val="105"/>
                <w:sz w:val="20"/>
                <w:szCs w:val="20"/>
              </w:rPr>
              <w:t>Fonctions supports</w:t>
            </w:r>
          </w:p>
        </w:tc>
        <w:tc>
          <w:tcPr>
            <w:tcW w:w="5812" w:type="dxa"/>
          </w:tcPr>
          <w:p w14:paraId="631B2A15" w14:textId="77777777" w:rsidR="00B62432" w:rsidRPr="00B62432" w:rsidRDefault="00B62432" w:rsidP="00C167D1">
            <w:pPr>
              <w:pStyle w:val="TableParagraph"/>
              <w:rPr>
                <w:rFonts w:ascii="Times New Roman"/>
                <w:sz w:val="20"/>
                <w:szCs w:val="20"/>
              </w:rPr>
            </w:pPr>
          </w:p>
        </w:tc>
      </w:tr>
      <w:tr w:rsidR="00B62432" w14:paraId="5A0A9689" w14:textId="77777777" w:rsidTr="00F3657F">
        <w:trPr>
          <w:trHeight w:val="1503"/>
        </w:trPr>
        <w:tc>
          <w:tcPr>
            <w:tcW w:w="3544" w:type="dxa"/>
          </w:tcPr>
          <w:p w14:paraId="05BF3784" w14:textId="77777777" w:rsidR="00B62432" w:rsidRPr="00B62432" w:rsidRDefault="00B62432" w:rsidP="00C167D1">
            <w:pPr>
              <w:pStyle w:val="TableParagraph"/>
              <w:rPr>
                <w:rFonts w:ascii="Roboto" w:hAnsi="Roboto"/>
                <w:i/>
                <w:sz w:val="20"/>
                <w:szCs w:val="20"/>
              </w:rPr>
            </w:pPr>
          </w:p>
          <w:p w14:paraId="13C1863E" w14:textId="77777777" w:rsidR="00B62432" w:rsidRPr="00B62432" w:rsidRDefault="00B62432" w:rsidP="00C167D1">
            <w:pPr>
              <w:pStyle w:val="TableParagraph"/>
              <w:spacing w:before="3"/>
              <w:rPr>
                <w:rFonts w:ascii="Roboto" w:hAnsi="Roboto"/>
                <w:i/>
                <w:sz w:val="20"/>
                <w:szCs w:val="20"/>
              </w:rPr>
            </w:pPr>
          </w:p>
          <w:p w14:paraId="0247B059" w14:textId="77777777" w:rsidR="00B62432" w:rsidRPr="00B62432" w:rsidRDefault="00B62432" w:rsidP="00C167D1">
            <w:pPr>
              <w:pStyle w:val="TableParagraph"/>
              <w:ind w:left="250"/>
              <w:rPr>
                <w:rFonts w:ascii="Roboto" w:hAnsi="Roboto"/>
                <w:i/>
                <w:sz w:val="20"/>
                <w:szCs w:val="20"/>
              </w:rPr>
            </w:pPr>
            <w:r w:rsidRPr="00B62432">
              <w:rPr>
                <w:rFonts w:ascii="Roboto" w:hAnsi="Roboto"/>
                <w:color w:val="231F20"/>
                <w:sz w:val="20"/>
                <w:szCs w:val="20"/>
              </w:rPr>
              <w:t xml:space="preserve">Autres </w:t>
            </w:r>
            <w:r w:rsidRPr="00B62432">
              <w:rPr>
                <w:rFonts w:ascii="Roboto" w:hAnsi="Roboto"/>
                <w:i/>
                <w:color w:val="56565A"/>
                <w:sz w:val="20"/>
                <w:szCs w:val="20"/>
              </w:rPr>
              <w:t>(préciser)</w:t>
            </w:r>
          </w:p>
        </w:tc>
        <w:tc>
          <w:tcPr>
            <w:tcW w:w="5812" w:type="dxa"/>
          </w:tcPr>
          <w:p w14:paraId="1345062D" w14:textId="77777777" w:rsidR="00B62432" w:rsidRPr="00B62432" w:rsidRDefault="00B62432" w:rsidP="00C167D1">
            <w:pPr>
              <w:pStyle w:val="TableParagraph"/>
              <w:rPr>
                <w:rFonts w:ascii="Times New Roman"/>
                <w:sz w:val="20"/>
                <w:szCs w:val="20"/>
              </w:rPr>
            </w:pPr>
          </w:p>
        </w:tc>
      </w:tr>
      <w:tr w:rsidR="00B62432" w14:paraId="29A25603" w14:textId="77777777" w:rsidTr="00F3657F">
        <w:trPr>
          <w:trHeight w:val="636"/>
        </w:trPr>
        <w:tc>
          <w:tcPr>
            <w:tcW w:w="3544" w:type="dxa"/>
          </w:tcPr>
          <w:p w14:paraId="633DDA5D" w14:textId="77777777" w:rsidR="00B62432" w:rsidRPr="00B62432" w:rsidRDefault="00B62432" w:rsidP="00C167D1">
            <w:pPr>
              <w:pStyle w:val="TableParagraph"/>
              <w:spacing w:before="214"/>
              <w:ind w:left="250"/>
              <w:rPr>
                <w:rFonts w:ascii="Roboto" w:hAnsi="Roboto"/>
                <w:b/>
                <w:sz w:val="20"/>
                <w:szCs w:val="20"/>
              </w:rPr>
            </w:pPr>
            <w:r w:rsidRPr="00B62432">
              <w:rPr>
                <w:rFonts w:ascii="Roboto" w:hAnsi="Roboto"/>
                <w:b/>
                <w:color w:val="231F20"/>
                <w:sz w:val="20"/>
                <w:szCs w:val="20"/>
              </w:rPr>
              <w:t>TOTAL</w:t>
            </w:r>
          </w:p>
        </w:tc>
        <w:tc>
          <w:tcPr>
            <w:tcW w:w="5812" w:type="dxa"/>
          </w:tcPr>
          <w:p w14:paraId="49CAB689" w14:textId="77777777" w:rsidR="00B62432" w:rsidRDefault="00B62432" w:rsidP="00C167D1">
            <w:pPr>
              <w:pStyle w:val="TableParagraph"/>
              <w:rPr>
                <w:rFonts w:ascii="Times New Roman"/>
                <w:sz w:val="20"/>
                <w:szCs w:val="20"/>
              </w:rPr>
            </w:pPr>
            <w:r>
              <w:rPr>
                <w:rFonts w:ascii="Times New Roman"/>
                <w:sz w:val="20"/>
                <w:szCs w:val="20"/>
              </w:rPr>
              <w:t xml:space="preserve">   </w:t>
            </w:r>
          </w:p>
          <w:p w14:paraId="56EEFE65" w14:textId="5530BE24" w:rsidR="00B62432" w:rsidRPr="00B62432" w:rsidRDefault="00B62432" w:rsidP="00C167D1">
            <w:pPr>
              <w:pStyle w:val="TableParagraph"/>
              <w:rPr>
                <w:rFonts w:ascii="Times New Roman"/>
                <w:sz w:val="20"/>
                <w:szCs w:val="20"/>
              </w:rPr>
            </w:pPr>
            <w:r>
              <w:rPr>
                <w:rFonts w:ascii="Times New Roman"/>
                <w:sz w:val="20"/>
                <w:szCs w:val="20"/>
              </w:rPr>
              <w:t xml:space="preserve">   </w:t>
            </w:r>
          </w:p>
        </w:tc>
      </w:tr>
    </w:tbl>
    <w:p w14:paraId="6F18DA81" w14:textId="77777777" w:rsidR="00B62432" w:rsidRPr="00B62432" w:rsidRDefault="00B62432" w:rsidP="00B62432">
      <w:pPr>
        <w:rPr>
          <w:rFonts w:ascii="Anton" w:eastAsiaTheme="majorEastAsia" w:hAnsi="Anton" w:cstheme="majorBidi"/>
          <w:color w:val="231F20"/>
          <w:w w:val="105"/>
          <w:sz w:val="40"/>
          <w:szCs w:val="40"/>
        </w:rPr>
      </w:pPr>
      <w:r w:rsidRPr="00B62432">
        <w:rPr>
          <w:rFonts w:ascii="Anton" w:eastAsiaTheme="majorEastAsia" w:hAnsi="Anton" w:cstheme="majorBidi"/>
          <w:color w:val="231F20"/>
          <w:w w:val="105"/>
          <w:sz w:val="40"/>
          <w:szCs w:val="40"/>
        </w:rPr>
        <w:lastRenderedPageBreak/>
        <w:t>Activité de votre entreprise</w:t>
      </w:r>
    </w:p>
    <w:p w14:paraId="57224C7C" w14:textId="77777777" w:rsidR="003E6A37" w:rsidRDefault="003E6A37" w:rsidP="00B62432">
      <w:pPr>
        <w:rPr>
          <w:noProof/>
        </w:rPr>
      </w:pPr>
    </w:p>
    <w:p w14:paraId="36FD1E88" w14:textId="77777777" w:rsidR="00B62432" w:rsidRPr="004712FF" w:rsidRDefault="00B62432" w:rsidP="00B62432">
      <w:pPr>
        <w:pStyle w:val="Titre2"/>
        <w:rPr>
          <w:rFonts w:ascii="Raleway" w:hAnsi="Raleway"/>
          <w:b/>
          <w:color w:val="231F20"/>
          <w:w w:val="105"/>
          <w:sz w:val="24"/>
        </w:rPr>
      </w:pPr>
      <w:r w:rsidRPr="004712FF">
        <w:rPr>
          <w:rFonts w:ascii="Raleway" w:hAnsi="Raleway"/>
          <w:b/>
          <w:color w:val="231F20"/>
          <w:w w:val="105"/>
          <w:sz w:val="24"/>
        </w:rPr>
        <w:t xml:space="preserve">Répartition des honoraires par nature de missions : </w:t>
      </w:r>
    </w:p>
    <w:p w14:paraId="27891422" w14:textId="77777777" w:rsidR="00B62432" w:rsidRPr="00B62432" w:rsidRDefault="00B62432" w:rsidP="00653FAD">
      <w:pPr>
        <w:pStyle w:val="Titre2"/>
        <w:ind w:right="-426"/>
        <w:rPr>
          <w:rFonts w:ascii="Raleway" w:hAnsi="Raleway"/>
          <w:i/>
          <w:iCs/>
          <w:sz w:val="20"/>
          <w:szCs w:val="20"/>
        </w:rPr>
      </w:pPr>
      <w:r w:rsidRPr="00B62432">
        <w:rPr>
          <w:rFonts w:ascii="Raleway" w:hAnsi="Raleway"/>
          <w:i/>
          <w:iCs/>
          <w:color w:val="56565A"/>
          <w:sz w:val="20"/>
          <w:szCs w:val="20"/>
        </w:rPr>
        <w:t>Les grandes catégories d’expertises pouvant toutes contenir du conseil et du déploiement opérationnel</w:t>
      </w:r>
    </w:p>
    <w:p w14:paraId="0F61FEDD" w14:textId="6D58798D" w:rsidR="003E6A37" w:rsidRDefault="003E6A37" w:rsidP="00B62432">
      <w:pPr>
        <w:rPr>
          <w:noProof/>
        </w:rPr>
      </w:pPr>
    </w:p>
    <w:tbl>
      <w:tblPr>
        <w:tblStyle w:val="Grilledetableauclaire"/>
        <w:tblW w:w="9344" w:type="dxa"/>
        <w:tblLayout w:type="fixed"/>
        <w:tblLook w:val="01E0" w:firstRow="1" w:lastRow="1" w:firstColumn="1" w:lastColumn="1" w:noHBand="0" w:noVBand="0"/>
      </w:tblPr>
      <w:tblGrid>
        <w:gridCol w:w="8210"/>
        <w:gridCol w:w="1134"/>
      </w:tblGrid>
      <w:tr w:rsidR="00653FAD" w:rsidRPr="00653FAD" w14:paraId="55085DD8" w14:textId="77777777" w:rsidTr="00F3657F">
        <w:trPr>
          <w:trHeight w:val="1026"/>
        </w:trPr>
        <w:tc>
          <w:tcPr>
            <w:tcW w:w="8210" w:type="dxa"/>
          </w:tcPr>
          <w:p w14:paraId="2FDB32AE" w14:textId="77777777" w:rsidR="00653FAD" w:rsidRDefault="00653FAD" w:rsidP="00653FAD">
            <w:pPr>
              <w:pStyle w:val="TableParagraph"/>
              <w:ind w:left="134" w:right="3651"/>
              <w:rPr>
                <w:rFonts w:ascii="Roboto" w:hAnsi="Roboto"/>
                <w:b/>
                <w:bCs/>
                <w:color w:val="231F20"/>
                <w:sz w:val="20"/>
                <w:szCs w:val="20"/>
              </w:rPr>
            </w:pPr>
          </w:p>
          <w:p w14:paraId="1D7C926D" w14:textId="3483658A" w:rsidR="00653FAD" w:rsidRPr="00653FAD" w:rsidRDefault="00653FAD" w:rsidP="00653FAD">
            <w:pPr>
              <w:pStyle w:val="TableParagraph"/>
              <w:ind w:left="134" w:right="3651"/>
              <w:rPr>
                <w:rFonts w:ascii="Roboto" w:hAnsi="Roboto"/>
                <w:b/>
                <w:bCs/>
                <w:sz w:val="20"/>
                <w:szCs w:val="20"/>
              </w:rPr>
            </w:pPr>
            <w:r w:rsidRPr="00653FAD">
              <w:rPr>
                <w:rFonts w:ascii="Roboto" w:hAnsi="Roboto"/>
                <w:b/>
                <w:bCs/>
                <w:color w:val="231F20"/>
                <w:sz w:val="20"/>
                <w:szCs w:val="20"/>
              </w:rPr>
              <w:t>Activités</w:t>
            </w:r>
          </w:p>
        </w:tc>
        <w:tc>
          <w:tcPr>
            <w:tcW w:w="1134" w:type="dxa"/>
          </w:tcPr>
          <w:p w14:paraId="71B05E8F" w14:textId="77777777" w:rsidR="00653FAD" w:rsidRDefault="00653FAD" w:rsidP="00653FAD">
            <w:pPr>
              <w:pStyle w:val="TableParagraph"/>
              <w:ind w:left="3"/>
              <w:jc w:val="center"/>
              <w:rPr>
                <w:rFonts w:ascii="Roboto" w:hAnsi="Roboto"/>
                <w:b/>
                <w:bCs/>
                <w:color w:val="231F20"/>
                <w:w w:val="78"/>
                <w:sz w:val="20"/>
                <w:szCs w:val="20"/>
              </w:rPr>
            </w:pPr>
          </w:p>
          <w:p w14:paraId="4F0A310B" w14:textId="073404FF" w:rsidR="00653FAD" w:rsidRPr="00653FAD" w:rsidRDefault="00653FAD" w:rsidP="00653FAD">
            <w:pPr>
              <w:pStyle w:val="TableParagraph"/>
              <w:ind w:left="3"/>
              <w:jc w:val="center"/>
              <w:rPr>
                <w:rFonts w:ascii="Roboto" w:hAnsi="Roboto"/>
                <w:b/>
                <w:bCs/>
                <w:sz w:val="20"/>
                <w:szCs w:val="20"/>
              </w:rPr>
            </w:pPr>
            <w:r w:rsidRPr="00653FAD">
              <w:rPr>
                <w:rFonts w:ascii="Roboto" w:hAnsi="Roboto"/>
                <w:b/>
                <w:bCs/>
                <w:color w:val="231F20"/>
                <w:w w:val="78"/>
                <w:sz w:val="20"/>
                <w:szCs w:val="20"/>
              </w:rPr>
              <w:t>%</w:t>
            </w:r>
          </w:p>
        </w:tc>
      </w:tr>
      <w:tr w:rsidR="00653FAD" w:rsidRPr="00653FAD" w14:paraId="59641C2B" w14:textId="77777777" w:rsidTr="00F3657F">
        <w:trPr>
          <w:trHeight w:val="695"/>
        </w:trPr>
        <w:tc>
          <w:tcPr>
            <w:tcW w:w="8210" w:type="dxa"/>
          </w:tcPr>
          <w:p w14:paraId="3D05020F" w14:textId="77777777" w:rsidR="00653FAD" w:rsidRPr="00653FAD" w:rsidRDefault="00653FAD" w:rsidP="00653FAD">
            <w:pPr>
              <w:pStyle w:val="TableParagraph"/>
              <w:spacing w:line="237" w:lineRule="auto"/>
              <w:ind w:left="170" w:right="1199"/>
              <w:rPr>
                <w:rFonts w:ascii="Roboto" w:hAnsi="Roboto"/>
                <w:b/>
                <w:color w:val="494645"/>
                <w:sz w:val="20"/>
                <w:szCs w:val="20"/>
              </w:rPr>
            </w:pPr>
          </w:p>
          <w:p w14:paraId="042CC415" w14:textId="77777777" w:rsidR="00653FAD" w:rsidRPr="00653FAD" w:rsidRDefault="00653FAD" w:rsidP="00653FAD">
            <w:pPr>
              <w:pStyle w:val="TableParagraph"/>
              <w:spacing w:line="237" w:lineRule="auto"/>
              <w:ind w:left="170" w:right="1199"/>
              <w:rPr>
                <w:rFonts w:ascii="Roboto" w:hAnsi="Roboto"/>
                <w:sz w:val="20"/>
                <w:szCs w:val="20"/>
              </w:rPr>
            </w:pPr>
            <w:r w:rsidRPr="00653FAD">
              <w:rPr>
                <w:rFonts w:ascii="Roboto" w:hAnsi="Roboto"/>
                <w:b/>
                <w:color w:val="494645"/>
                <w:sz w:val="20"/>
                <w:szCs w:val="20"/>
              </w:rPr>
              <w:t>Stratégie corporate &amp; marque</w:t>
            </w:r>
          </w:p>
        </w:tc>
        <w:tc>
          <w:tcPr>
            <w:tcW w:w="1134" w:type="dxa"/>
          </w:tcPr>
          <w:p w14:paraId="446B09CF" w14:textId="77777777" w:rsidR="00653FAD" w:rsidRPr="00653FAD" w:rsidRDefault="00653FAD" w:rsidP="00653FAD">
            <w:pPr>
              <w:pStyle w:val="TableParagraph"/>
              <w:rPr>
                <w:rFonts w:ascii="Roboto" w:hAnsi="Roboto"/>
                <w:sz w:val="20"/>
                <w:szCs w:val="20"/>
              </w:rPr>
            </w:pPr>
          </w:p>
        </w:tc>
      </w:tr>
      <w:tr w:rsidR="00653FAD" w:rsidRPr="00653FAD" w14:paraId="23DD6B1F" w14:textId="77777777" w:rsidTr="00F3657F">
        <w:trPr>
          <w:trHeight w:val="704"/>
        </w:trPr>
        <w:tc>
          <w:tcPr>
            <w:tcW w:w="8210" w:type="dxa"/>
          </w:tcPr>
          <w:p w14:paraId="709992E2" w14:textId="77777777" w:rsidR="00653FAD" w:rsidRPr="00653FAD" w:rsidRDefault="00653FAD" w:rsidP="00653FAD">
            <w:pPr>
              <w:pStyle w:val="TableParagraph"/>
              <w:spacing w:line="237" w:lineRule="auto"/>
              <w:ind w:left="170" w:right="162"/>
              <w:jc w:val="both"/>
              <w:rPr>
                <w:rFonts w:ascii="Roboto" w:hAnsi="Roboto"/>
                <w:b/>
                <w:color w:val="494645"/>
                <w:sz w:val="20"/>
                <w:szCs w:val="20"/>
              </w:rPr>
            </w:pPr>
          </w:p>
          <w:p w14:paraId="4EA4CC35" w14:textId="77777777" w:rsidR="00653FAD" w:rsidRPr="00653FAD" w:rsidRDefault="00653FAD" w:rsidP="00653FAD">
            <w:pPr>
              <w:pStyle w:val="TableParagraph"/>
              <w:spacing w:line="237" w:lineRule="auto"/>
              <w:ind w:left="170" w:right="162"/>
              <w:jc w:val="both"/>
              <w:rPr>
                <w:rFonts w:ascii="Roboto" w:hAnsi="Roboto"/>
                <w:sz w:val="20"/>
                <w:szCs w:val="20"/>
              </w:rPr>
            </w:pPr>
            <w:r w:rsidRPr="00653FAD">
              <w:rPr>
                <w:rFonts w:ascii="Roboto" w:hAnsi="Roboto"/>
                <w:b/>
                <w:color w:val="494645"/>
                <w:sz w:val="20"/>
                <w:szCs w:val="20"/>
              </w:rPr>
              <w:t>Relations médias (corporate &amp; marques, produits &amp; services)</w:t>
            </w:r>
          </w:p>
        </w:tc>
        <w:tc>
          <w:tcPr>
            <w:tcW w:w="1134" w:type="dxa"/>
          </w:tcPr>
          <w:p w14:paraId="233ADA82" w14:textId="77777777" w:rsidR="00653FAD" w:rsidRPr="00653FAD" w:rsidRDefault="00653FAD" w:rsidP="00653FAD">
            <w:pPr>
              <w:pStyle w:val="TableParagraph"/>
              <w:rPr>
                <w:rFonts w:ascii="Roboto" w:hAnsi="Roboto"/>
                <w:sz w:val="20"/>
                <w:szCs w:val="20"/>
              </w:rPr>
            </w:pPr>
          </w:p>
        </w:tc>
      </w:tr>
      <w:tr w:rsidR="00653FAD" w:rsidRPr="00653FAD" w14:paraId="63CDAC67" w14:textId="77777777" w:rsidTr="00F3657F">
        <w:trPr>
          <w:trHeight w:val="700"/>
        </w:trPr>
        <w:tc>
          <w:tcPr>
            <w:tcW w:w="8210" w:type="dxa"/>
          </w:tcPr>
          <w:p w14:paraId="12C272D2" w14:textId="77777777" w:rsidR="00653FAD" w:rsidRDefault="00653FAD" w:rsidP="00653FAD">
            <w:pPr>
              <w:pStyle w:val="TableParagraph"/>
              <w:spacing w:line="237" w:lineRule="auto"/>
              <w:ind w:left="170" w:right="162"/>
              <w:jc w:val="both"/>
              <w:rPr>
                <w:rFonts w:ascii="Roboto" w:hAnsi="Roboto"/>
                <w:b/>
                <w:color w:val="494645"/>
                <w:sz w:val="20"/>
                <w:szCs w:val="20"/>
              </w:rPr>
            </w:pPr>
          </w:p>
          <w:p w14:paraId="7991DD00" w14:textId="60FADB78" w:rsidR="00653FAD" w:rsidRPr="00653FAD" w:rsidRDefault="00653FAD" w:rsidP="00653FAD">
            <w:pPr>
              <w:pStyle w:val="TableParagraph"/>
              <w:spacing w:line="237" w:lineRule="auto"/>
              <w:ind w:left="170" w:right="162"/>
              <w:jc w:val="both"/>
              <w:rPr>
                <w:rFonts w:ascii="Roboto" w:hAnsi="Roboto"/>
                <w:sz w:val="20"/>
                <w:szCs w:val="20"/>
              </w:rPr>
            </w:pPr>
            <w:r w:rsidRPr="00653FAD">
              <w:rPr>
                <w:rFonts w:ascii="Roboto" w:hAnsi="Roboto"/>
                <w:b/>
                <w:color w:val="494645"/>
                <w:sz w:val="20"/>
                <w:szCs w:val="20"/>
              </w:rPr>
              <w:t>Communication interne &amp; employeur</w:t>
            </w:r>
          </w:p>
        </w:tc>
        <w:tc>
          <w:tcPr>
            <w:tcW w:w="1134" w:type="dxa"/>
          </w:tcPr>
          <w:p w14:paraId="6BD84B4D" w14:textId="77777777" w:rsidR="00653FAD" w:rsidRPr="00653FAD" w:rsidRDefault="00653FAD" w:rsidP="00653FAD">
            <w:pPr>
              <w:pStyle w:val="TableParagraph"/>
              <w:rPr>
                <w:rFonts w:ascii="Roboto" w:hAnsi="Roboto"/>
                <w:sz w:val="20"/>
                <w:szCs w:val="20"/>
              </w:rPr>
            </w:pPr>
          </w:p>
        </w:tc>
      </w:tr>
      <w:tr w:rsidR="00653FAD" w:rsidRPr="00653FAD" w14:paraId="6D6FE9F1" w14:textId="77777777" w:rsidTr="00F3657F">
        <w:trPr>
          <w:trHeight w:val="697"/>
        </w:trPr>
        <w:tc>
          <w:tcPr>
            <w:tcW w:w="8210" w:type="dxa"/>
          </w:tcPr>
          <w:p w14:paraId="63A424BD" w14:textId="77777777" w:rsidR="00653FAD" w:rsidRDefault="00653FAD" w:rsidP="00653FAD">
            <w:pPr>
              <w:pStyle w:val="TableParagraph"/>
              <w:spacing w:line="242" w:lineRule="exact"/>
              <w:ind w:left="170"/>
              <w:jc w:val="both"/>
              <w:rPr>
                <w:rFonts w:ascii="Roboto" w:hAnsi="Roboto"/>
                <w:b/>
                <w:color w:val="494645"/>
                <w:sz w:val="20"/>
                <w:szCs w:val="20"/>
              </w:rPr>
            </w:pPr>
          </w:p>
          <w:p w14:paraId="2FE4C410" w14:textId="3C38A1CE" w:rsidR="00653FAD" w:rsidRPr="00653FAD" w:rsidRDefault="00653FAD" w:rsidP="00653FAD">
            <w:pPr>
              <w:pStyle w:val="TableParagraph"/>
              <w:spacing w:line="242" w:lineRule="exact"/>
              <w:ind w:left="170"/>
              <w:jc w:val="both"/>
              <w:rPr>
                <w:rFonts w:ascii="Roboto" w:hAnsi="Roboto"/>
                <w:sz w:val="20"/>
                <w:szCs w:val="20"/>
              </w:rPr>
            </w:pPr>
            <w:r w:rsidRPr="00653FAD">
              <w:rPr>
                <w:rFonts w:ascii="Roboto" w:hAnsi="Roboto"/>
                <w:b/>
                <w:color w:val="494645"/>
                <w:sz w:val="20"/>
                <w:szCs w:val="20"/>
              </w:rPr>
              <w:t>Communication financière</w:t>
            </w:r>
          </w:p>
        </w:tc>
        <w:tc>
          <w:tcPr>
            <w:tcW w:w="1134" w:type="dxa"/>
          </w:tcPr>
          <w:p w14:paraId="76426D81" w14:textId="77777777" w:rsidR="00653FAD" w:rsidRPr="00653FAD" w:rsidRDefault="00653FAD" w:rsidP="00653FAD">
            <w:pPr>
              <w:pStyle w:val="TableParagraph"/>
              <w:rPr>
                <w:rFonts w:ascii="Roboto" w:hAnsi="Roboto"/>
                <w:sz w:val="20"/>
                <w:szCs w:val="20"/>
              </w:rPr>
            </w:pPr>
          </w:p>
        </w:tc>
      </w:tr>
      <w:tr w:rsidR="00653FAD" w:rsidRPr="00653FAD" w14:paraId="65D9860B" w14:textId="77777777" w:rsidTr="00F3657F">
        <w:trPr>
          <w:trHeight w:val="721"/>
        </w:trPr>
        <w:tc>
          <w:tcPr>
            <w:tcW w:w="8210" w:type="dxa"/>
          </w:tcPr>
          <w:p w14:paraId="796EBAF5" w14:textId="77777777" w:rsidR="00653FAD" w:rsidRPr="00653FAD" w:rsidRDefault="00653FAD" w:rsidP="00653FAD">
            <w:pPr>
              <w:pStyle w:val="TableParagraph"/>
              <w:spacing w:line="237" w:lineRule="auto"/>
              <w:ind w:left="170" w:right="161"/>
              <w:jc w:val="both"/>
              <w:rPr>
                <w:rFonts w:ascii="Roboto" w:hAnsi="Roboto"/>
                <w:sz w:val="20"/>
                <w:szCs w:val="20"/>
              </w:rPr>
            </w:pPr>
          </w:p>
          <w:p w14:paraId="28074550" w14:textId="77777777" w:rsidR="00653FAD" w:rsidRPr="00653FAD" w:rsidRDefault="00653FAD" w:rsidP="00653FAD">
            <w:pPr>
              <w:pStyle w:val="TableParagraph"/>
              <w:spacing w:line="242" w:lineRule="exact"/>
              <w:ind w:left="170"/>
              <w:jc w:val="both"/>
              <w:rPr>
                <w:rFonts w:ascii="Roboto" w:hAnsi="Roboto"/>
                <w:sz w:val="20"/>
                <w:szCs w:val="20"/>
              </w:rPr>
            </w:pPr>
            <w:r w:rsidRPr="00653FAD">
              <w:rPr>
                <w:rFonts w:ascii="Roboto" w:hAnsi="Roboto"/>
                <w:b/>
                <w:color w:val="494645"/>
                <w:sz w:val="20"/>
                <w:szCs w:val="20"/>
              </w:rPr>
              <w:t>Communication sensible ou de crise</w:t>
            </w:r>
          </w:p>
        </w:tc>
        <w:tc>
          <w:tcPr>
            <w:tcW w:w="1134" w:type="dxa"/>
          </w:tcPr>
          <w:p w14:paraId="39FACEBA" w14:textId="77777777" w:rsidR="00653FAD" w:rsidRPr="00653FAD" w:rsidRDefault="00653FAD" w:rsidP="00653FAD">
            <w:pPr>
              <w:pStyle w:val="TableParagraph"/>
              <w:rPr>
                <w:rFonts w:ascii="Roboto" w:hAnsi="Roboto"/>
                <w:sz w:val="20"/>
                <w:szCs w:val="20"/>
              </w:rPr>
            </w:pPr>
          </w:p>
        </w:tc>
      </w:tr>
      <w:tr w:rsidR="00653FAD" w:rsidRPr="00653FAD" w14:paraId="0CBC794D" w14:textId="77777777" w:rsidTr="00F3657F">
        <w:trPr>
          <w:trHeight w:val="688"/>
        </w:trPr>
        <w:tc>
          <w:tcPr>
            <w:tcW w:w="8210" w:type="dxa"/>
          </w:tcPr>
          <w:p w14:paraId="64F830FB" w14:textId="77777777" w:rsidR="00653FAD" w:rsidRPr="00653FAD" w:rsidRDefault="00653FAD" w:rsidP="00653FAD">
            <w:pPr>
              <w:pStyle w:val="TableParagraph"/>
              <w:spacing w:line="237" w:lineRule="auto"/>
              <w:ind w:left="170" w:right="162"/>
              <w:jc w:val="both"/>
              <w:rPr>
                <w:rFonts w:ascii="Roboto" w:hAnsi="Roboto"/>
                <w:sz w:val="20"/>
                <w:szCs w:val="20"/>
              </w:rPr>
            </w:pPr>
          </w:p>
          <w:p w14:paraId="207BF6FC" w14:textId="77777777" w:rsidR="00653FAD" w:rsidRPr="00653FAD" w:rsidRDefault="00653FAD" w:rsidP="00653FAD">
            <w:pPr>
              <w:pStyle w:val="TableParagraph"/>
              <w:spacing w:line="237" w:lineRule="auto"/>
              <w:ind w:left="170" w:right="162"/>
              <w:jc w:val="both"/>
              <w:rPr>
                <w:rFonts w:ascii="Roboto" w:hAnsi="Roboto"/>
                <w:sz w:val="20"/>
                <w:szCs w:val="20"/>
              </w:rPr>
            </w:pPr>
            <w:r w:rsidRPr="00653FAD">
              <w:rPr>
                <w:rFonts w:ascii="Roboto" w:hAnsi="Roboto"/>
                <w:b/>
                <w:color w:val="494645"/>
                <w:sz w:val="20"/>
                <w:szCs w:val="20"/>
              </w:rPr>
              <w:t>Lobbying / Affaires Publiques</w:t>
            </w:r>
          </w:p>
        </w:tc>
        <w:tc>
          <w:tcPr>
            <w:tcW w:w="1134" w:type="dxa"/>
          </w:tcPr>
          <w:p w14:paraId="4EBEE74E" w14:textId="77777777" w:rsidR="00653FAD" w:rsidRPr="00653FAD" w:rsidRDefault="00653FAD" w:rsidP="00653FAD">
            <w:pPr>
              <w:pStyle w:val="TableParagraph"/>
              <w:rPr>
                <w:rFonts w:ascii="Roboto" w:hAnsi="Roboto"/>
                <w:sz w:val="20"/>
                <w:szCs w:val="20"/>
              </w:rPr>
            </w:pPr>
          </w:p>
        </w:tc>
      </w:tr>
      <w:tr w:rsidR="00653FAD" w:rsidRPr="00653FAD" w14:paraId="3A0358CE" w14:textId="77777777" w:rsidTr="00F3657F">
        <w:trPr>
          <w:trHeight w:val="718"/>
        </w:trPr>
        <w:tc>
          <w:tcPr>
            <w:tcW w:w="8210" w:type="dxa"/>
          </w:tcPr>
          <w:p w14:paraId="358629E8" w14:textId="77777777" w:rsidR="00653FAD" w:rsidRPr="00653FAD" w:rsidRDefault="00653FAD" w:rsidP="00653FAD">
            <w:pPr>
              <w:pStyle w:val="TableParagraph"/>
              <w:spacing w:line="237" w:lineRule="auto"/>
              <w:ind w:left="170"/>
              <w:rPr>
                <w:rFonts w:ascii="Roboto" w:hAnsi="Roboto"/>
                <w:b/>
                <w:color w:val="494645"/>
                <w:sz w:val="20"/>
                <w:szCs w:val="20"/>
              </w:rPr>
            </w:pPr>
          </w:p>
          <w:p w14:paraId="77028630" w14:textId="77777777" w:rsidR="00653FAD" w:rsidRPr="00653FAD" w:rsidRDefault="00653FAD" w:rsidP="00653FAD">
            <w:pPr>
              <w:pStyle w:val="TableParagraph"/>
              <w:spacing w:line="237" w:lineRule="auto"/>
              <w:ind w:left="170"/>
              <w:rPr>
                <w:rFonts w:ascii="Roboto" w:hAnsi="Roboto"/>
                <w:sz w:val="20"/>
                <w:szCs w:val="20"/>
              </w:rPr>
            </w:pPr>
            <w:r w:rsidRPr="00653FAD">
              <w:rPr>
                <w:rFonts w:ascii="Roboto" w:hAnsi="Roboto"/>
                <w:b/>
                <w:color w:val="494645"/>
                <w:sz w:val="20"/>
                <w:szCs w:val="20"/>
              </w:rPr>
              <w:t>Communication digitale / social media</w:t>
            </w:r>
          </w:p>
        </w:tc>
        <w:tc>
          <w:tcPr>
            <w:tcW w:w="1134" w:type="dxa"/>
          </w:tcPr>
          <w:p w14:paraId="36E2E8A2" w14:textId="77777777" w:rsidR="00653FAD" w:rsidRPr="00653FAD" w:rsidRDefault="00653FAD" w:rsidP="00653FAD">
            <w:pPr>
              <w:pStyle w:val="TableParagraph"/>
              <w:rPr>
                <w:rFonts w:ascii="Roboto" w:hAnsi="Roboto"/>
                <w:sz w:val="20"/>
                <w:szCs w:val="20"/>
              </w:rPr>
            </w:pPr>
          </w:p>
        </w:tc>
      </w:tr>
      <w:tr w:rsidR="00653FAD" w:rsidRPr="00653FAD" w14:paraId="65A9A3F9" w14:textId="77777777" w:rsidTr="00F3657F">
        <w:trPr>
          <w:trHeight w:val="714"/>
        </w:trPr>
        <w:tc>
          <w:tcPr>
            <w:tcW w:w="8210" w:type="dxa"/>
          </w:tcPr>
          <w:p w14:paraId="2D72BB64" w14:textId="77777777" w:rsidR="00653FAD" w:rsidRPr="00653FAD" w:rsidRDefault="00653FAD" w:rsidP="00653FAD">
            <w:pPr>
              <w:pStyle w:val="TableParagraph"/>
              <w:spacing w:line="237" w:lineRule="auto"/>
              <w:ind w:left="170"/>
              <w:rPr>
                <w:rFonts w:ascii="Roboto" w:hAnsi="Roboto"/>
                <w:b/>
                <w:color w:val="494645"/>
                <w:sz w:val="20"/>
                <w:szCs w:val="20"/>
              </w:rPr>
            </w:pPr>
          </w:p>
          <w:p w14:paraId="258BBC07" w14:textId="77777777" w:rsidR="00653FAD" w:rsidRPr="00653FAD" w:rsidRDefault="00653FAD" w:rsidP="00653FAD">
            <w:pPr>
              <w:pStyle w:val="TableParagraph"/>
              <w:spacing w:line="237" w:lineRule="auto"/>
              <w:ind w:left="170"/>
              <w:rPr>
                <w:rFonts w:ascii="Roboto" w:hAnsi="Roboto"/>
                <w:sz w:val="20"/>
                <w:szCs w:val="20"/>
              </w:rPr>
            </w:pPr>
            <w:r w:rsidRPr="00653FAD">
              <w:rPr>
                <w:rFonts w:ascii="Roboto" w:hAnsi="Roboto"/>
                <w:b/>
                <w:color w:val="494645"/>
                <w:sz w:val="20"/>
                <w:szCs w:val="20"/>
              </w:rPr>
              <w:t>Marketing d’influence</w:t>
            </w:r>
          </w:p>
        </w:tc>
        <w:tc>
          <w:tcPr>
            <w:tcW w:w="1134" w:type="dxa"/>
          </w:tcPr>
          <w:p w14:paraId="7CB92411" w14:textId="77777777" w:rsidR="00653FAD" w:rsidRPr="00653FAD" w:rsidRDefault="00653FAD" w:rsidP="00653FAD">
            <w:pPr>
              <w:pStyle w:val="TableParagraph"/>
              <w:rPr>
                <w:rFonts w:ascii="Roboto" w:hAnsi="Roboto"/>
                <w:sz w:val="20"/>
                <w:szCs w:val="20"/>
              </w:rPr>
            </w:pPr>
          </w:p>
        </w:tc>
      </w:tr>
      <w:tr w:rsidR="00653FAD" w:rsidRPr="00653FAD" w14:paraId="756BF6CD" w14:textId="77777777" w:rsidTr="00F3657F">
        <w:trPr>
          <w:trHeight w:val="697"/>
        </w:trPr>
        <w:tc>
          <w:tcPr>
            <w:tcW w:w="8210" w:type="dxa"/>
          </w:tcPr>
          <w:p w14:paraId="380474C7" w14:textId="77777777" w:rsidR="00653FAD" w:rsidRPr="00653FAD" w:rsidRDefault="00653FAD" w:rsidP="00653FAD">
            <w:pPr>
              <w:pStyle w:val="TableParagraph"/>
              <w:spacing w:line="237" w:lineRule="auto"/>
              <w:ind w:left="170"/>
              <w:rPr>
                <w:rFonts w:ascii="Roboto" w:hAnsi="Roboto"/>
                <w:b/>
                <w:color w:val="494645"/>
                <w:sz w:val="20"/>
                <w:szCs w:val="20"/>
              </w:rPr>
            </w:pPr>
          </w:p>
          <w:p w14:paraId="1E00D0A9" w14:textId="77777777" w:rsidR="00653FAD" w:rsidRPr="00653FAD" w:rsidRDefault="00653FAD" w:rsidP="00653FAD">
            <w:pPr>
              <w:pStyle w:val="TableParagraph"/>
              <w:spacing w:line="237" w:lineRule="auto"/>
              <w:ind w:left="170"/>
              <w:rPr>
                <w:rFonts w:ascii="Roboto" w:hAnsi="Roboto"/>
                <w:b/>
                <w:color w:val="494645"/>
                <w:sz w:val="20"/>
                <w:szCs w:val="20"/>
              </w:rPr>
            </w:pPr>
            <w:r w:rsidRPr="00653FAD">
              <w:rPr>
                <w:rFonts w:ascii="Roboto" w:hAnsi="Roboto"/>
                <w:b/>
                <w:color w:val="494645"/>
                <w:sz w:val="20"/>
                <w:szCs w:val="20"/>
              </w:rPr>
              <w:t>Formations</w:t>
            </w:r>
          </w:p>
        </w:tc>
        <w:tc>
          <w:tcPr>
            <w:tcW w:w="1134" w:type="dxa"/>
          </w:tcPr>
          <w:p w14:paraId="2051991F" w14:textId="77777777" w:rsidR="00653FAD" w:rsidRPr="00653FAD" w:rsidRDefault="00653FAD" w:rsidP="00653FAD">
            <w:pPr>
              <w:pStyle w:val="TableParagraph"/>
              <w:rPr>
                <w:rFonts w:ascii="Roboto" w:hAnsi="Roboto"/>
                <w:sz w:val="20"/>
                <w:szCs w:val="20"/>
              </w:rPr>
            </w:pPr>
          </w:p>
        </w:tc>
      </w:tr>
      <w:tr w:rsidR="00653FAD" w:rsidRPr="00653FAD" w14:paraId="272779C3" w14:textId="77777777" w:rsidTr="00F3657F">
        <w:trPr>
          <w:trHeight w:val="1760"/>
        </w:trPr>
        <w:tc>
          <w:tcPr>
            <w:tcW w:w="8210" w:type="dxa"/>
          </w:tcPr>
          <w:p w14:paraId="49E80DAF" w14:textId="77777777" w:rsidR="00653FAD" w:rsidRPr="00653FAD" w:rsidRDefault="00653FAD" w:rsidP="00653FAD">
            <w:pPr>
              <w:pStyle w:val="TableParagraph"/>
              <w:rPr>
                <w:rFonts w:ascii="Roboto" w:hAnsi="Roboto"/>
                <w:sz w:val="20"/>
                <w:szCs w:val="20"/>
              </w:rPr>
            </w:pPr>
          </w:p>
          <w:p w14:paraId="6661CC1D" w14:textId="77777777" w:rsidR="00653FAD" w:rsidRPr="00653FAD" w:rsidRDefault="00653FAD" w:rsidP="00653FAD">
            <w:pPr>
              <w:pStyle w:val="TableParagraph"/>
              <w:ind w:left="170"/>
              <w:rPr>
                <w:rFonts w:ascii="Roboto" w:hAnsi="Roboto"/>
                <w:i/>
                <w:color w:val="56565A"/>
                <w:w w:val="85"/>
                <w:sz w:val="20"/>
                <w:szCs w:val="20"/>
              </w:rPr>
            </w:pPr>
            <w:r w:rsidRPr="00653FAD">
              <w:rPr>
                <w:rFonts w:ascii="Roboto" w:hAnsi="Roboto"/>
                <w:b/>
                <w:color w:val="494645"/>
                <w:w w:val="95"/>
                <w:sz w:val="20"/>
                <w:szCs w:val="20"/>
              </w:rPr>
              <w:t xml:space="preserve">Autres domaines d’intervention </w:t>
            </w:r>
            <w:r w:rsidRPr="00653FAD">
              <w:rPr>
                <w:rFonts w:ascii="Roboto" w:hAnsi="Roboto"/>
                <w:i/>
                <w:color w:val="56565A"/>
                <w:w w:val="95"/>
                <w:sz w:val="20"/>
                <w:szCs w:val="20"/>
              </w:rPr>
              <w:t xml:space="preserve">(préciser) </w:t>
            </w:r>
            <w:r w:rsidRPr="00653FAD">
              <w:rPr>
                <w:rFonts w:ascii="Roboto" w:hAnsi="Roboto"/>
                <w:i/>
                <w:color w:val="56565A"/>
                <w:w w:val="85"/>
                <w:sz w:val="20"/>
                <w:szCs w:val="20"/>
              </w:rPr>
              <w:t>:</w:t>
            </w:r>
          </w:p>
          <w:p w14:paraId="50E050B2" w14:textId="77777777" w:rsidR="00653FAD" w:rsidRPr="00653FAD" w:rsidRDefault="00653FAD" w:rsidP="00653FAD">
            <w:pPr>
              <w:pStyle w:val="TableParagraph"/>
              <w:ind w:left="170"/>
              <w:rPr>
                <w:rFonts w:ascii="Roboto" w:hAnsi="Roboto"/>
                <w:i/>
                <w:sz w:val="20"/>
                <w:szCs w:val="20"/>
              </w:rPr>
            </w:pPr>
          </w:p>
          <w:p w14:paraId="4884A68A" w14:textId="77777777" w:rsidR="00653FAD" w:rsidRPr="00653FAD" w:rsidRDefault="00653FAD" w:rsidP="00653FAD">
            <w:pPr>
              <w:pStyle w:val="TableParagraph"/>
              <w:ind w:left="170"/>
              <w:rPr>
                <w:rFonts w:ascii="Roboto" w:hAnsi="Roboto"/>
                <w:i/>
                <w:sz w:val="20"/>
                <w:szCs w:val="20"/>
              </w:rPr>
            </w:pPr>
          </w:p>
        </w:tc>
        <w:tc>
          <w:tcPr>
            <w:tcW w:w="1134" w:type="dxa"/>
          </w:tcPr>
          <w:p w14:paraId="23F5C8DD" w14:textId="77777777" w:rsidR="00653FAD" w:rsidRPr="00653FAD" w:rsidRDefault="00653FAD" w:rsidP="00653FAD">
            <w:pPr>
              <w:pStyle w:val="TableParagraph"/>
              <w:rPr>
                <w:rFonts w:ascii="Roboto" w:hAnsi="Roboto"/>
                <w:sz w:val="20"/>
                <w:szCs w:val="20"/>
              </w:rPr>
            </w:pPr>
          </w:p>
        </w:tc>
      </w:tr>
    </w:tbl>
    <w:p w14:paraId="39987F7E" w14:textId="77777777" w:rsidR="003E6A37" w:rsidRDefault="003E6A37" w:rsidP="00B62432">
      <w:pPr>
        <w:rPr>
          <w:noProof/>
        </w:rPr>
      </w:pPr>
    </w:p>
    <w:p w14:paraId="37822606" w14:textId="77777777" w:rsidR="003E6A37" w:rsidRDefault="003E6A37" w:rsidP="00B62432">
      <w:pPr>
        <w:rPr>
          <w:noProof/>
        </w:rPr>
      </w:pPr>
    </w:p>
    <w:p w14:paraId="7CBEFF06" w14:textId="77777777" w:rsidR="003E6A37" w:rsidRDefault="003E6A37" w:rsidP="00B62432">
      <w:pPr>
        <w:rPr>
          <w:noProof/>
        </w:rPr>
      </w:pPr>
    </w:p>
    <w:p w14:paraId="46F61C04" w14:textId="27117636" w:rsidR="003E6A37" w:rsidRDefault="003E6A37" w:rsidP="00B62432">
      <w:pPr>
        <w:rPr>
          <w:noProof/>
        </w:rPr>
      </w:pPr>
    </w:p>
    <w:p w14:paraId="3B623884" w14:textId="464DA5BC" w:rsidR="003E6A37" w:rsidRDefault="003E6A37" w:rsidP="00B62432">
      <w:pPr>
        <w:rPr>
          <w:noProof/>
        </w:rPr>
      </w:pPr>
    </w:p>
    <w:p w14:paraId="3650F5BA" w14:textId="77777777" w:rsidR="003E6A37" w:rsidRDefault="003E6A37" w:rsidP="00B62432">
      <w:pPr>
        <w:rPr>
          <w:noProof/>
        </w:rPr>
      </w:pPr>
    </w:p>
    <w:p w14:paraId="35DE2D36" w14:textId="77777777" w:rsidR="003E6A37" w:rsidRDefault="003E6A37" w:rsidP="00B62432">
      <w:pPr>
        <w:rPr>
          <w:noProof/>
        </w:rPr>
      </w:pPr>
    </w:p>
    <w:p w14:paraId="7166F07A" w14:textId="1C9A243B" w:rsidR="003E6A37" w:rsidRDefault="003E6A37" w:rsidP="00B62432">
      <w:pPr>
        <w:rPr>
          <w:noProof/>
        </w:rPr>
      </w:pPr>
    </w:p>
    <w:p w14:paraId="3258E80D" w14:textId="77777777" w:rsidR="003E6A37" w:rsidRDefault="003E6A37" w:rsidP="00B62432">
      <w:pPr>
        <w:rPr>
          <w:noProof/>
        </w:rPr>
      </w:pPr>
    </w:p>
    <w:p w14:paraId="73C05713" w14:textId="717B3D07" w:rsidR="003E6A37" w:rsidRDefault="00653FAD" w:rsidP="00B62432">
      <w:pPr>
        <w:rPr>
          <w:noProof/>
        </w:rPr>
      </w:pPr>
      <w:r w:rsidRPr="00653FAD">
        <w:rPr>
          <w:rFonts w:ascii="Anton" w:eastAsiaTheme="majorEastAsia" w:hAnsi="Anton" w:cstheme="majorBidi"/>
          <w:color w:val="231F20"/>
          <w:w w:val="105"/>
          <w:sz w:val="40"/>
          <w:szCs w:val="40"/>
        </w:rPr>
        <w:lastRenderedPageBreak/>
        <w:t>Les références clients</w:t>
      </w:r>
    </w:p>
    <w:p w14:paraId="60F80C40" w14:textId="1214EDE3" w:rsidR="00762D6D" w:rsidRDefault="00762D6D" w:rsidP="00B62432"/>
    <w:p w14:paraId="1B598ED9" w14:textId="42C790F0" w:rsidR="00653FAD" w:rsidRDefault="00653FAD" w:rsidP="00B62432">
      <w:r w:rsidRPr="00653FAD">
        <w:t>Indiquez trois clients récents (dernière année d’activité) pour lesquels l’entreprise a conduit des missions dans ses domaines d’activité principaux.</w:t>
      </w:r>
    </w:p>
    <w:p w14:paraId="6CA7F40B" w14:textId="77777777" w:rsidR="00653FAD" w:rsidRPr="00881FB3" w:rsidRDefault="00653FAD" w:rsidP="00B62432">
      <w:pPr>
        <w:rPr>
          <w:b/>
          <w:bCs/>
          <w:sz w:val="22"/>
          <w:szCs w:val="22"/>
        </w:rPr>
      </w:pPr>
    </w:p>
    <w:tbl>
      <w:tblPr>
        <w:tblStyle w:val="Grilledetableauclaire"/>
        <w:tblW w:w="0" w:type="auto"/>
        <w:tblLook w:val="04A0" w:firstRow="1" w:lastRow="0" w:firstColumn="1" w:lastColumn="0" w:noHBand="0" w:noVBand="1"/>
      </w:tblPr>
      <w:tblGrid>
        <w:gridCol w:w="4531"/>
        <w:gridCol w:w="4531"/>
      </w:tblGrid>
      <w:tr w:rsidR="00881FB3" w:rsidRPr="00881FB3" w14:paraId="30A63C19" w14:textId="77777777" w:rsidTr="00F3657F">
        <w:tc>
          <w:tcPr>
            <w:tcW w:w="4531" w:type="dxa"/>
          </w:tcPr>
          <w:p w14:paraId="0C43B58F" w14:textId="2FD0FF38" w:rsidR="00881FB3" w:rsidRPr="00881FB3" w:rsidRDefault="00881FB3" w:rsidP="00B62432">
            <w:pPr>
              <w:rPr>
                <w:b/>
                <w:bCs/>
                <w:sz w:val="22"/>
                <w:szCs w:val="22"/>
              </w:rPr>
            </w:pPr>
            <w:r w:rsidRPr="00881FB3">
              <w:rPr>
                <w:b/>
                <w:bCs/>
                <w:sz w:val="22"/>
                <w:szCs w:val="22"/>
              </w:rPr>
              <w:t xml:space="preserve">Société </w:t>
            </w:r>
          </w:p>
        </w:tc>
        <w:tc>
          <w:tcPr>
            <w:tcW w:w="4531" w:type="dxa"/>
          </w:tcPr>
          <w:p w14:paraId="1C98E56D" w14:textId="2A6C22C0" w:rsidR="00881FB3" w:rsidRPr="00881FB3" w:rsidRDefault="00881FB3" w:rsidP="00B62432">
            <w:pPr>
              <w:rPr>
                <w:b/>
                <w:bCs/>
                <w:sz w:val="22"/>
                <w:szCs w:val="22"/>
              </w:rPr>
            </w:pPr>
            <w:r w:rsidRPr="00881FB3">
              <w:rPr>
                <w:b/>
                <w:bCs/>
                <w:sz w:val="22"/>
                <w:szCs w:val="22"/>
              </w:rPr>
              <w:t xml:space="preserve">Missions effectuées </w:t>
            </w:r>
          </w:p>
        </w:tc>
      </w:tr>
      <w:tr w:rsidR="00881FB3" w14:paraId="4180AB72" w14:textId="77777777" w:rsidTr="00F3657F">
        <w:trPr>
          <w:trHeight w:val="963"/>
        </w:trPr>
        <w:tc>
          <w:tcPr>
            <w:tcW w:w="4531" w:type="dxa"/>
          </w:tcPr>
          <w:p w14:paraId="745C5914" w14:textId="409FF822" w:rsidR="00881FB3" w:rsidRPr="00881FB3" w:rsidRDefault="00881FB3" w:rsidP="00881FB3">
            <w:pPr>
              <w:jc w:val="center"/>
              <w:rPr>
                <w:rFonts w:ascii="Raleway Light" w:hAnsi="Raleway Light"/>
                <w:sz w:val="20"/>
                <w:szCs w:val="20"/>
              </w:rPr>
            </w:pPr>
          </w:p>
        </w:tc>
        <w:tc>
          <w:tcPr>
            <w:tcW w:w="4531" w:type="dxa"/>
          </w:tcPr>
          <w:p w14:paraId="15D257D8" w14:textId="77777777" w:rsidR="00881FB3" w:rsidRPr="00881FB3" w:rsidRDefault="00881FB3" w:rsidP="00881FB3">
            <w:pPr>
              <w:jc w:val="center"/>
              <w:rPr>
                <w:rFonts w:ascii="Raleway Light" w:hAnsi="Raleway Light"/>
                <w:sz w:val="20"/>
                <w:szCs w:val="20"/>
              </w:rPr>
            </w:pPr>
          </w:p>
        </w:tc>
      </w:tr>
      <w:tr w:rsidR="00881FB3" w14:paraId="1327F91A" w14:textId="77777777" w:rsidTr="00F3657F">
        <w:trPr>
          <w:trHeight w:val="976"/>
        </w:trPr>
        <w:tc>
          <w:tcPr>
            <w:tcW w:w="4531" w:type="dxa"/>
          </w:tcPr>
          <w:p w14:paraId="1050922E" w14:textId="77777777" w:rsidR="00881FB3" w:rsidRPr="00881FB3" w:rsidRDefault="00881FB3" w:rsidP="00881FB3">
            <w:pPr>
              <w:jc w:val="center"/>
              <w:rPr>
                <w:rFonts w:ascii="Raleway Light" w:hAnsi="Raleway Light"/>
                <w:sz w:val="20"/>
                <w:szCs w:val="20"/>
              </w:rPr>
            </w:pPr>
          </w:p>
        </w:tc>
        <w:tc>
          <w:tcPr>
            <w:tcW w:w="4531" w:type="dxa"/>
          </w:tcPr>
          <w:p w14:paraId="7E04A482" w14:textId="77777777" w:rsidR="00881FB3" w:rsidRPr="00881FB3" w:rsidRDefault="00881FB3" w:rsidP="00881FB3">
            <w:pPr>
              <w:jc w:val="center"/>
              <w:rPr>
                <w:rFonts w:ascii="Raleway Light" w:hAnsi="Raleway Light"/>
                <w:sz w:val="20"/>
                <w:szCs w:val="20"/>
              </w:rPr>
            </w:pPr>
          </w:p>
        </w:tc>
      </w:tr>
      <w:tr w:rsidR="00881FB3" w14:paraId="464D6846" w14:textId="77777777" w:rsidTr="00F3657F">
        <w:trPr>
          <w:trHeight w:val="827"/>
        </w:trPr>
        <w:tc>
          <w:tcPr>
            <w:tcW w:w="4531" w:type="dxa"/>
          </w:tcPr>
          <w:p w14:paraId="003E142D" w14:textId="77777777" w:rsidR="00881FB3" w:rsidRPr="00881FB3" w:rsidRDefault="00881FB3" w:rsidP="00881FB3">
            <w:pPr>
              <w:jc w:val="center"/>
              <w:rPr>
                <w:rFonts w:ascii="Raleway Light" w:hAnsi="Raleway Light"/>
                <w:sz w:val="20"/>
                <w:szCs w:val="20"/>
              </w:rPr>
            </w:pPr>
          </w:p>
        </w:tc>
        <w:tc>
          <w:tcPr>
            <w:tcW w:w="4531" w:type="dxa"/>
          </w:tcPr>
          <w:p w14:paraId="6898BB11" w14:textId="77777777" w:rsidR="00881FB3" w:rsidRPr="00881FB3" w:rsidRDefault="00881FB3" w:rsidP="00881FB3">
            <w:pPr>
              <w:jc w:val="center"/>
              <w:rPr>
                <w:rFonts w:ascii="Raleway Light" w:hAnsi="Raleway Light"/>
                <w:sz w:val="20"/>
                <w:szCs w:val="20"/>
              </w:rPr>
            </w:pPr>
          </w:p>
        </w:tc>
      </w:tr>
    </w:tbl>
    <w:p w14:paraId="74D9F19E" w14:textId="77777777" w:rsidR="00653FAD" w:rsidRDefault="00653FAD" w:rsidP="00B62432"/>
    <w:p w14:paraId="6267C103" w14:textId="77777777" w:rsidR="00881FB3" w:rsidRDefault="00881FB3" w:rsidP="00B62432"/>
    <w:p w14:paraId="71AE7AE3" w14:textId="61358D8E" w:rsidR="00881FB3" w:rsidRDefault="00881FB3" w:rsidP="00881FB3">
      <w:pPr>
        <w:rPr>
          <w:rFonts w:ascii="Raleway" w:hAnsi="Raleway"/>
          <w:color w:val="231F20"/>
          <w:w w:val="85"/>
        </w:rPr>
      </w:pPr>
      <w:r w:rsidRPr="004712FF">
        <w:rPr>
          <w:rFonts w:ascii="Raleway" w:hAnsi="Raleway"/>
          <w:color w:val="231F20"/>
        </w:rPr>
        <w:t xml:space="preserve">Pourcentage de contrats annuels par rapport au total d’honoraires </w:t>
      </w:r>
      <w:r w:rsidRPr="004712FF">
        <w:rPr>
          <w:rFonts w:ascii="Raleway" w:hAnsi="Raleway"/>
          <w:color w:val="231F20"/>
          <w:w w:val="85"/>
        </w:rPr>
        <w:t>:</w:t>
      </w:r>
      <w:r>
        <w:rPr>
          <w:rFonts w:ascii="Raleway" w:hAnsi="Raleway"/>
          <w:color w:val="231F20"/>
          <w:w w:val="85"/>
        </w:rPr>
        <w:t xml:space="preserve">  </w:t>
      </w:r>
    </w:p>
    <w:p w14:paraId="185F8452" w14:textId="77777777" w:rsidR="00881FB3" w:rsidRDefault="00881FB3" w:rsidP="00881FB3">
      <w:pPr>
        <w:rPr>
          <w:rFonts w:ascii="Raleway" w:hAnsi="Raleway"/>
          <w:color w:val="231F20"/>
          <w:w w:val="85"/>
        </w:rPr>
      </w:pPr>
    </w:p>
    <w:p w14:paraId="4F89E894" w14:textId="77777777" w:rsidR="00881FB3" w:rsidRPr="004712FF" w:rsidRDefault="00881FB3" w:rsidP="00881FB3">
      <w:pPr>
        <w:rPr>
          <w:rFonts w:ascii="Raleway" w:hAnsi="Raleway"/>
        </w:rPr>
      </w:pPr>
    </w:p>
    <w:p w14:paraId="47AA79D1" w14:textId="509760F7" w:rsidR="00881FB3" w:rsidRDefault="00881FB3" w:rsidP="00B62432">
      <w:pPr>
        <w:rPr>
          <w:rFonts w:ascii="Anton" w:eastAsiaTheme="majorEastAsia" w:hAnsi="Anton" w:cstheme="majorBidi"/>
          <w:color w:val="231F20"/>
          <w:w w:val="105"/>
          <w:sz w:val="40"/>
          <w:szCs w:val="40"/>
        </w:rPr>
      </w:pPr>
      <w:r>
        <w:rPr>
          <w:rFonts w:ascii="Anton" w:eastAsiaTheme="majorEastAsia" w:hAnsi="Anton" w:cstheme="majorBidi"/>
          <w:color w:val="231F20"/>
          <w:w w:val="105"/>
          <w:sz w:val="40"/>
          <w:szCs w:val="40"/>
        </w:rPr>
        <w:t xml:space="preserve">Principaux chiffres </w:t>
      </w:r>
    </w:p>
    <w:p w14:paraId="018CA0EB" w14:textId="77777777" w:rsidR="00881FB3" w:rsidRDefault="00881FB3" w:rsidP="00881FB3"/>
    <w:p w14:paraId="5DB68C07" w14:textId="6B243142" w:rsidR="00881FB3" w:rsidRDefault="00881FB3" w:rsidP="00B62432">
      <w:r w:rsidRPr="00881FB3">
        <w:t>Les données financières renseignées dans ce dossier d’adhésion sont strictement confidentielles et uniquement transmises aux deux administrateurs chargés de l’audition de l’agence. Si vous souhaitez vous y opposer, merci d’en informer l’équipe permanente du SCRP.</w:t>
      </w:r>
    </w:p>
    <w:p w14:paraId="3B7E49F1" w14:textId="77777777" w:rsidR="00881FB3" w:rsidRDefault="00881FB3" w:rsidP="00B62432">
      <w:pPr>
        <w:rPr>
          <w:rFonts w:ascii="Anton" w:eastAsiaTheme="majorEastAsia" w:hAnsi="Anton" w:cstheme="majorBidi"/>
          <w:color w:val="231F20"/>
          <w:w w:val="105"/>
          <w:sz w:val="40"/>
          <w:szCs w:val="40"/>
        </w:rPr>
      </w:pPr>
    </w:p>
    <w:tbl>
      <w:tblPr>
        <w:tblStyle w:val="Grilledetableauclaire"/>
        <w:tblW w:w="0" w:type="auto"/>
        <w:tblLook w:val="04A0" w:firstRow="1" w:lastRow="0" w:firstColumn="1" w:lastColumn="0" w:noHBand="0" w:noVBand="1"/>
      </w:tblPr>
      <w:tblGrid>
        <w:gridCol w:w="4531"/>
        <w:gridCol w:w="4531"/>
      </w:tblGrid>
      <w:tr w:rsidR="00881FB3" w14:paraId="29DA1E1E" w14:textId="77777777" w:rsidTr="00F3657F">
        <w:tc>
          <w:tcPr>
            <w:tcW w:w="4531" w:type="dxa"/>
          </w:tcPr>
          <w:p w14:paraId="11A900E8" w14:textId="2B14690F" w:rsidR="00881FB3" w:rsidRPr="00881FB3" w:rsidRDefault="00881FB3" w:rsidP="00881FB3">
            <w:pPr>
              <w:jc w:val="center"/>
              <w:rPr>
                <w:b/>
                <w:bCs/>
                <w:sz w:val="22"/>
                <w:szCs w:val="22"/>
              </w:rPr>
            </w:pPr>
            <w:r>
              <w:rPr>
                <w:b/>
                <w:bCs/>
                <w:sz w:val="22"/>
                <w:szCs w:val="22"/>
              </w:rPr>
              <w:br/>
            </w:r>
            <w:r w:rsidRPr="00881FB3">
              <w:rPr>
                <w:b/>
                <w:bCs/>
                <w:sz w:val="22"/>
                <w:szCs w:val="22"/>
              </w:rPr>
              <w:t>Chiffres d’affaires N-1</w:t>
            </w:r>
            <w:r>
              <w:rPr>
                <w:b/>
                <w:bCs/>
                <w:sz w:val="22"/>
                <w:szCs w:val="22"/>
              </w:rPr>
              <w:br/>
            </w:r>
          </w:p>
        </w:tc>
        <w:tc>
          <w:tcPr>
            <w:tcW w:w="4531" w:type="dxa"/>
          </w:tcPr>
          <w:p w14:paraId="6B40CC23" w14:textId="77777777" w:rsidR="00F3657F" w:rsidRDefault="00F3657F" w:rsidP="00881FB3">
            <w:pPr>
              <w:jc w:val="center"/>
              <w:rPr>
                <w:b/>
                <w:bCs/>
                <w:sz w:val="22"/>
                <w:szCs w:val="22"/>
              </w:rPr>
            </w:pPr>
          </w:p>
          <w:p w14:paraId="1B94785C" w14:textId="254E2318" w:rsidR="00881FB3" w:rsidRPr="00881FB3" w:rsidRDefault="00881FB3" w:rsidP="00881FB3">
            <w:pPr>
              <w:jc w:val="center"/>
              <w:rPr>
                <w:b/>
                <w:bCs/>
                <w:sz w:val="22"/>
                <w:szCs w:val="22"/>
              </w:rPr>
            </w:pPr>
            <w:r w:rsidRPr="00881FB3">
              <w:rPr>
                <w:b/>
                <w:bCs/>
                <w:sz w:val="22"/>
                <w:szCs w:val="22"/>
              </w:rPr>
              <w:t>Chiffres d’affaires N (estimé)</w:t>
            </w:r>
          </w:p>
        </w:tc>
      </w:tr>
      <w:tr w:rsidR="00881FB3" w14:paraId="1EFFDD09" w14:textId="77777777" w:rsidTr="00F3657F">
        <w:tc>
          <w:tcPr>
            <w:tcW w:w="4531" w:type="dxa"/>
          </w:tcPr>
          <w:p w14:paraId="5EF7FDA8" w14:textId="77777777" w:rsidR="00881FB3" w:rsidRDefault="00881FB3" w:rsidP="00881FB3">
            <w:pPr>
              <w:jc w:val="center"/>
              <w:rPr>
                <w:sz w:val="22"/>
                <w:szCs w:val="22"/>
              </w:rPr>
            </w:pPr>
          </w:p>
          <w:p w14:paraId="598EE329" w14:textId="77777777" w:rsidR="00881FB3" w:rsidRDefault="00881FB3" w:rsidP="00881FB3">
            <w:pPr>
              <w:jc w:val="center"/>
              <w:rPr>
                <w:sz w:val="22"/>
                <w:szCs w:val="22"/>
              </w:rPr>
            </w:pPr>
          </w:p>
          <w:p w14:paraId="2FC21D52" w14:textId="77777777" w:rsidR="00881FB3" w:rsidRPr="00881FB3" w:rsidRDefault="00881FB3" w:rsidP="00881FB3">
            <w:pPr>
              <w:jc w:val="center"/>
              <w:rPr>
                <w:sz w:val="22"/>
                <w:szCs w:val="22"/>
              </w:rPr>
            </w:pPr>
          </w:p>
        </w:tc>
        <w:tc>
          <w:tcPr>
            <w:tcW w:w="4531" w:type="dxa"/>
          </w:tcPr>
          <w:p w14:paraId="07EDBDD7" w14:textId="77777777" w:rsidR="00881FB3" w:rsidRDefault="00881FB3" w:rsidP="00881FB3">
            <w:pPr>
              <w:jc w:val="center"/>
              <w:rPr>
                <w:sz w:val="22"/>
                <w:szCs w:val="22"/>
              </w:rPr>
            </w:pPr>
          </w:p>
          <w:p w14:paraId="44EBA403" w14:textId="77777777" w:rsidR="00881FB3" w:rsidRPr="00881FB3" w:rsidRDefault="00881FB3" w:rsidP="00881FB3">
            <w:pPr>
              <w:jc w:val="center"/>
              <w:rPr>
                <w:sz w:val="22"/>
                <w:szCs w:val="22"/>
              </w:rPr>
            </w:pPr>
          </w:p>
        </w:tc>
      </w:tr>
      <w:tr w:rsidR="00881FB3" w14:paraId="399045B5" w14:textId="77777777" w:rsidTr="00F3657F">
        <w:tc>
          <w:tcPr>
            <w:tcW w:w="4531" w:type="dxa"/>
          </w:tcPr>
          <w:p w14:paraId="53F996DB" w14:textId="77777777" w:rsidR="00881FB3" w:rsidRDefault="00881FB3" w:rsidP="00881FB3">
            <w:pPr>
              <w:jc w:val="center"/>
              <w:rPr>
                <w:b/>
                <w:bCs/>
                <w:sz w:val="22"/>
                <w:szCs w:val="22"/>
              </w:rPr>
            </w:pPr>
            <w:r>
              <w:rPr>
                <w:b/>
                <w:bCs/>
                <w:sz w:val="22"/>
                <w:szCs w:val="22"/>
              </w:rPr>
              <w:br/>
            </w:r>
            <w:r w:rsidRPr="00881FB3">
              <w:rPr>
                <w:b/>
                <w:bCs/>
                <w:sz w:val="22"/>
                <w:szCs w:val="22"/>
              </w:rPr>
              <w:t>Marge brute N-1</w:t>
            </w:r>
          </w:p>
          <w:p w14:paraId="58CF62DB" w14:textId="490F3B24" w:rsidR="00881FB3" w:rsidRPr="00881FB3" w:rsidRDefault="00881FB3" w:rsidP="00881FB3">
            <w:pPr>
              <w:jc w:val="center"/>
              <w:rPr>
                <w:sz w:val="22"/>
                <w:szCs w:val="22"/>
              </w:rPr>
            </w:pPr>
          </w:p>
        </w:tc>
        <w:tc>
          <w:tcPr>
            <w:tcW w:w="4531" w:type="dxa"/>
          </w:tcPr>
          <w:p w14:paraId="2FB2999E" w14:textId="77777777" w:rsidR="00881FB3" w:rsidRDefault="00881FB3" w:rsidP="00881FB3">
            <w:pPr>
              <w:jc w:val="center"/>
              <w:rPr>
                <w:b/>
                <w:bCs/>
                <w:sz w:val="22"/>
                <w:szCs w:val="22"/>
              </w:rPr>
            </w:pPr>
          </w:p>
          <w:p w14:paraId="4771B791" w14:textId="709C1A87" w:rsidR="00881FB3" w:rsidRDefault="00881FB3" w:rsidP="00881FB3">
            <w:pPr>
              <w:jc w:val="center"/>
              <w:rPr>
                <w:b/>
                <w:bCs/>
                <w:sz w:val="22"/>
                <w:szCs w:val="22"/>
              </w:rPr>
            </w:pPr>
            <w:r w:rsidRPr="00881FB3">
              <w:rPr>
                <w:b/>
                <w:bCs/>
                <w:sz w:val="22"/>
                <w:szCs w:val="22"/>
              </w:rPr>
              <w:t>Marge brute N</w:t>
            </w:r>
            <w:r>
              <w:rPr>
                <w:b/>
                <w:bCs/>
                <w:sz w:val="22"/>
                <w:szCs w:val="22"/>
              </w:rPr>
              <w:t xml:space="preserve"> (estimée)</w:t>
            </w:r>
          </w:p>
          <w:p w14:paraId="27105B6E" w14:textId="5A9089EA" w:rsidR="00881FB3" w:rsidRPr="00881FB3" w:rsidRDefault="00881FB3" w:rsidP="00881FB3">
            <w:pPr>
              <w:jc w:val="center"/>
              <w:rPr>
                <w:sz w:val="22"/>
                <w:szCs w:val="22"/>
              </w:rPr>
            </w:pPr>
          </w:p>
        </w:tc>
      </w:tr>
      <w:tr w:rsidR="00881FB3" w14:paraId="1D00579C" w14:textId="77777777" w:rsidTr="00F3657F">
        <w:tc>
          <w:tcPr>
            <w:tcW w:w="4531" w:type="dxa"/>
          </w:tcPr>
          <w:p w14:paraId="677A5EEF" w14:textId="77777777" w:rsidR="00881FB3" w:rsidRDefault="00881FB3" w:rsidP="00881FB3">
            <w:pPr>
              <w:jc w:val="center"/>
              <w:rPr>
                <w:sz w:val="22"/>
                <w:szCs w:val="22"/>
              </w:rPr>
            </w:pPr>
          </w:p>
          <w:p w14:paraId="7139800F" w14:textId="77777777" w:rsidR="00881FB3" w:rsidRDefault="00881FB3" w:rsidP="00881FB3">
            <w:pPr>
              <w:jc w:val="center"/>
              <w:rPr>
                <w:sz w:val="22"/>
                <w:szCs w:val="22"/>
              </w:rPr>
            </w:pPr>
          </w:p>
          <w:p w14:paraId="6ECEF3D0" w14:textId="77777777" w:rsidR="00881FB3" w:rsidRPr="00881FB3" w:rsidRDefault="00881FB3" w:rsidP="00881FB3">
            <w:pPr>
              <w:jc w:val="center"/>
              <w:rPr>
                <w:sz w:val="22"/>
                <w:szCs w:val="22"/>
              </w:rPr>
            </w:pPr>
          </w:p>
        </w:tc>
        <w:tc>
          <w:tcPr>
            <w:tcW w:w="4531" w:type="dxa"/>
          </w:tcPr>
          <w:p w14:paraId="7315DB8A" w14:textId="77777777" w:rsidR="00881FB3" w:rsidRDefault="00881FB3" w:rsidP="00881FB3">
            <w:pPr>
              <w:jc w:val="center"/>
              <w:rPr>
                <w:sz w:val="22"/>
                <w:szCs w:val="22"/>
              </w:rPr>
            </w:pPr>
          </w:p>
          <w:p w14:paraId="08BE48BD" w14:textId="77777777" w:rsidR="00881FB3" w:rsidRDefault="00881FB3" w:rsidP="00881FB3">
            <w:pPr>
              <w:jc w:val="center"/>
              <w:rPr>
                <w:sz w:val="22"/>
                <w:szCs w:val="22"/>
              </w:rPr>
            </w:pPr>
          </w:p>
          <w:p w14:paraId="146C6235" w14:textId="77777777" w:rsidR="00881FB3" w:rsidRPr="00881FB3" w:rsidRDefault="00881FB3" w:rsidP="00881FB3">
            <w:pPr>
              <w:jc w:val="center"/>
              <w:rPr>
                <w:sz w:val="22"/>
                <w:szCs w:val="22"/>
              </w:rPr>
            </w:pPr>
          </w:p>
        </w:tc>
      </w:tr>
    </w:tbl>
    <w:p w14:paraId="6A021E3C" w14:textId="77777777" w:rsidR="00881FB3" w:rsidRDefault="00881FB3" w:rsidP="00B62432"/>
    <w:p w14:paraId="03FF1FF2" w14:textId="77777777" w:rsidR="00881FB3" w:rsidRDefault="00881FB3" w:rsidP="00B62432"/>
    <w:p w14:paraId="1EA87AB1" w14:textId="77777777" w:rsidR="00881FB3" w:rsidRDefault="00881FB3" w:rsidP="00B62432"/>
    <w:p w14:paraId="4A224A73" w14:textId="77777777" w:rsidR="00881FB3" w:rsidRDefault="00881FB3" w:rsidP="00B62432"/>
    <w:p w14:paraId="28005719" w14:textId="77777777" w:rsidR="00881FB3" w:rsidRDefault="00881FB3" w:rsidP="00B62432"/>
    <w:p w14:paraId="7580B659" w14:textId="77777777" w:rsidR="00881FB3" w:rsidRDefault="00881FB3" w:rsidP="00B62432"/>
    <w:p w14:paraId="6C233D46" w14:textId="367457B5" w:rsidR="00881FB3" w:rsidRDefault="00881FB3" w:rsidP="00B62432">
      <w:pPr>
        <w:rPr>
          <w:rFonts w:ascii="Anton" w:eastAsiaTheme="majorEastAsia" w:hAnsi="Anton" w:cstheme="majorBidi"/>
          <w:color w:val="231F20"/>
          <w:w w:val="105"/>
          <w:sz w:val="40"/>
          <w:szCs w:val="40"/>
        </w:rPr>
      </w:pPr>
      <w:r w:rsidRPr="00881FB3">
        <w:rPr>
          <w:rFonts w:ascii="Anton" w:eastAsiaTheme="majorEastAsia" w:hAnsi="Anton" w:cstheme="majorBidi"/>
          <w:color w:val="231F20"/>
          <w:w w:val="105"/>
          <w:sz w:val="40"/>
          <w:szCs w:val="40"/>
        </w:rPr>
        <w:lastRenderedPageBreak/>
        <w:t>Engagement d’adh</w:t>
      </w:r>
      <w:r>
        <w:rPr>
          <w:rFonts w:ascii="Anton" w:eastAsiaTheme="majorEastAsia" w:hAnsi="Anton" w:cstheme="majorBidi"/>
          <w:color w:val="231F20"/>
          <w:w w:val="105"/>
          <w:sz w:val="40"/>
          <w:szCs w:val="40"/>
        </w:rPr>
        <w:t>é</w:t>
      </w:r>
      <w:r w:rsidRPr="00881FB3">
        <w:rPr>
          <w:rFonts w:ascii="Anton" w:eastAsiaTheme="majorEastAsia" w:hAnsi="Anton" w:cstheme="majorBidi"/>
          <w:color w:val="231F20"/>
          <w:w w:val="105"/>
          <w:sz w:val="40"/>
          <w:szCs w:val="40"/>
        </w:rPr>
        <w:t xml:space="preserve">sion au SCRP </w:t>
      </w:r>
    </w:p>
    <w:p w14:paraId="707B712B" w14:textId="71F32E2F" w:rsidR="00881FB3" w:rsidRDefault="00881FB3" w:rsidP="00B62432">
      <w:pPr>
        <w:rPr>
          <w:rFonts w:ascii="Anton" w:eastAsiaTheme="majorEastAsia" w:hAnsi="Anton" w:cstheme="majorBidi"/>
          <w:color w:val="231F20"/>
          <w:w w:val="105"/>
          <w:sz w:val="40"/>
          <w:szCs w:val="40"/>
        </w:rPr>
      </w:pPr>
      <w:r w:rsidRPr="00881FB3">
        <w:rPr>
          <w:rFonts w:eastAsiaTheme="majorEastAsia" w:cstheme="majorBidi"/>
          <w:color w:val="231F20"/>
          <w:w w:val="105"/>
        </w:rPr>
        <w:t>La société</w:t>
      </w:r>
      <w:r>
        <w:rPr>
          <w:rFonts w:eastAsiaTheme="majorEastAsia" w:cstheme="majorBidi"/>
          <w:color w:val="231F20"/>
          <w:w w:val="105"/>
        </w:rPr>
        <w:t> :</w:t>
      </w:r>
      <w:r>
        <w:rPr>
          <w:rFonts w:ascii="Anton" w:eastAsiaTheme="majorEastAsia" w:hAnsi="Anton" w:cstheme="majorBidi"/>
          <w:color w:val="231F20"/>
          <w:w w:val="105"/>
          <w:sz w:val="40"/>
          <w:szCs w:val="40"/>
        </w:rPr>
        <w:t xml:space="preserve">                      </w:t>
      </w:r>
    </w:p>
    <w:p w14:paraId="0EB6BCDE" w14:textId="77777777" w:rsidR="00881FB3" w:rsidRDefault="00881FB3" w:rsidP="00B62432">
      <w:pPr>
        <w:rPr>
          <w:rFonts w:eastAsiaTheme="majorEastAsia" w:cstheme="majorBidi"/>
          <w:color w:val="231F20"/>
          <w:w w:val="105"/>
        </w:rPr>
      </w:pPr>
    </w:p>
    <w:p w14:paraId="6D950414" w14:textId="263E5A43" w:rsidR="00881FB3" w:rsidRDefault="00881FB3" w:rsidP="00B62432">
      <w:pPr>
        <w:rPr>
          <w:rFonts w:eastAsiaTheme="majorEastAsia" w:cstheme="majorBidi"/>
          <w:color w:val="231F20"/>
          <w:w w:val="105"/>
        </w:rPr>
      </w:pPr>
      <w:r w:rsidRPr="00881FB3">
        <w:rPr>
          <w:rFonts w:eastAsiaTheme="majorEastAsia" w:cstheme="majorBidi"/>
          <w:color w:val="231F20"/>
          <w:w w:val="105"/>
        </w:rPr>
        <w:t>Représentée par</w:t>
      </w:r>
      <w:r>
        <w:rPr>
          <w:rFonts w:eastAsiaTheme="majorEastAsia" w:cstheme="majorBidi"/>
          <w:color w:val="231F20"/>
          <w:w w:val="105"/>
        </w:rPr>
        <w:t xml:space="preserve"> : </w:t>
      </w:r>
      <w:r w:rsidR="008A3722">
        <w:rPr>
          <w:rFonts w:eastAsiaTheme="majorEastAsia" w:cstheme="majorBidi"/>
          <w:color w:val="231F20"/>
          <w:w w:val="105"/>
        </w:rPr>
        <w:t xml:space="preserve">                                  </w:t>
      </w:r>
      <w:r w:rsidRPr="00881FB3">
        <w:rPr>
          <w:rFonts w:eastAsiaTheme="majorEastAsia" w:cstheme="majorBidi"/>
          <w:color w:val="231F20"/>
          <w:w w:val="105"/>
        </w:rPr>
        <w:t>En sa qualité de :</w:t>
      </w:r>
    </w:p>
    <w:p w14:paraId="67BC64C3" w14:textId="77777777" w:rsidR="00881FB3" w:rsidRDefault="00881FB3" w:rsidP="00B62432">
      <w:pPr>
        <w:rPr>
          <w:rFonts w:eastAsiaTheme="majorEastAsia" w:cstheme="majorBidi"/>
          <w:color w:val="231F20"/>
          <w:w w:val="105"/>
        </w:rPr>
      </w:pPr>
    </w:p>
    <w:p w14:paraId="1D47DB51" w14:textId="77777777" w:rsidR="00881FB3" w:rsidRDefault="00881FB3" w:rsidP="00B62432">
      <w:pPr>
        <w:rPr>
          <w:rFonts w:eastAsiaTheme="majorEastAsia" w:cstheme="majorBidi"/>
          <w:color w:val="231F20"/>
          <w:w w:val="105"/>
        </w:rPr>
      </w:pPr>
    </w:p>
    <w:p w14:paraId="1B613F05" w14:textId="77777777" w:rsidR="008A3722" w:rsidRDefault="00881FB3" w:rsidP="008A3722">
      <w:pPr>
        <w:pStyle w:val="Paragraphedeliste"/>
        <w:numPr>
          <w:ilvl w:val="0"/>
          <w:numId w:val="1"/>
        </w:numPr>
        <w:ind w:left="0"/>
        <w:jc w:val="both"/>
        <w:rPr>
          <w:rFonts w:ascii="Roboto Light" w:eastAsiaTheme="majorEastAsia" w:hAnsi="Roboto Light" w:cstheme="majorBidi"/>
          <w:color w:val="231F20"/>
          <w:w w:val="105"/>
          <w:sz w:val="21"/>
          <w:szCs w:val="21"/>
        </w:rPr>
      </w:pPr>
      <w:r w:rsidRPr="008A3722">
        <w:rPr>
          <w:rFonts w:ascii="Roboto Light" w:eastAsiaTheme="majorEastAsia" w:hAnsi="Roboto Light" w:cstheme="majorBidi"/>
          <w:color w:val="231F20"/>
          <w:w w:val="105"/>
          <w:sz w:val="21"/>
          <w:szCs w:val="21"/>
        </w:rPr>
        <w:t xml:space="preserve">Atteste que la </w:t>
      </w:r>
      <w:r w:rsidR="008A3722" w:rsidRPr="008A3722">
        <w:rPr>
          <w:rFonts w:ascii="Roboto Light" w:eastAsiaTheme="majorEastAsia" w:hAnsi="Roboto Light" w:cstheme="majorBidi"/>
          <w:color w:val="231F20"/>
          <w:w w:val="105"/>
          <w:sz w:val="21"/>
          <w:szCs w:val="21"/>
        </w:rPr>
        <w:t>s</w:t>
      </w:r>
      <w:r w:rsidRPr="008A3722">
        <w:rPr>
          <w:rFonts w:ascii="Roboto Light" w:eastAsiaTheme="majorEastAsia" w:hAnsi="Roboto Light" w:cstheme="majorBidi"/>
          <w:color w:val="231F20"/>
          <w:w w:val="105"/>
          <w:sz w:val="21"/>
          <w:szCs w:val="21"/>
        </w:rPr>
        <w:t>ociété ne bénéficie d’aucune subvention de fonctionnement, ni d’aucun avantage direct ou indirect susceptible de fausser le jeu de la concurrence.</w:t>
      </w:r>
    </w:p>
    <w:p w14:paraId="0086071F" w14:textId="7CBB57B6" w:rsidR="008A3722" w:rsidRPr="008A3722" w:rsidRDefault="008A3722" w:rsidP="008A3722">
      <w:pPr>
        <w:pStyle w:val="Paragraphedeliste"/>
        <w:ind w:left="0"/>
        <w:jc w:val="both"/>
        <w:rPr>
          <w:rFonts w:ascii="Roboto Light" w:eastAsiaTheme="majorEastAsia" w:hAnsi="Roboto Light" w:cstheme="majorBidi"/>
          <w:color w:val="231F20"/>
          <w:w w:val="105"/>
          <w:sz w:val="21"/>
          <w:szCs w:val="21"/>
        </w:rPr>
      </w:pPr>
    </w:p>
    <w:p w14:paraId="1CD52AD3" w14:textId="2C17E3BE" w:rsidR="00881FB3" w:rsidRPr="008A3722" w:rsidRDefault="00881FB3" w:rsidP="008A3722">
      <w:pPr>
        <w:pStyle w:val="Paragraphedeliste"/>
        <w:numPr>
          <w:ilvl w:val="0"/>
          <w:numId w:val="1"/>
        </w:numPr>
        <w:ind w:left="0"/>
        <w:jc w:val="both"/>
        <w:rPr>
          <w:rFonts w:ascii="Roboto Light" w:eastAsiaTheme="majorEastAsia" w:hAnsi="Roboto Light" w:cstheme="majorBidi"/>
          <w:color w:val="231F20"/>
          <w:w w:val="105"/>
          <w:sz w:val="21"/>
          <w:szCs w:val="21"/>
        </w:rPr>
      </w:pPr>
      <w:r w:rsidRPr="008A3722">
        <w:rPr>
          <w:rFonts w:ascii="Roboto Light" w:eastAsiaTheme="majorEastAsia" w:hAnsi="Roboto Light" w:cstheme="majorBidi"/>
          <w:color w:val="231F20"/>
          <w:w w:val="105"/>
          <w:sz w:val="21"/>
          <w:szCs w:val="21"/>
        </w:rPr>
        <w:t xml:space="preserve">S’engage à se comporter dans l’exercice de ses activités, relevant de la compétence du </w:t>
      </w:r>
      <w:r w:rsidR="008A3722" w:rsidRPr="008A3722">
        <w:rPr>
          <w:rFonts w:ascii="Roboto Light" w:eastAsiaTheme="majorEastAsia" w:hAnsi="Roboto Light" w:cstheme="majorBidi"/>
          <w:color w:val="231F20"/>
          <w:w w:val="105"/>
          <w:sz w:val="21"/>
          <w:szCs w:val="21"/>
        </w:rPr>
        <w:t>s</w:t>
      </w:r>
      <w:r w:rsidRPr="008A3722">
        <w:rPr>
          <w:rFonts w:ascii="Roboto Light" w:eastAsiaTheme="majorEastAsia" w:hAnsi="Roboto Light" w:cstheme="majorBidi"/>
          <w:color w:val="231F20"/>
          <w:w w:val="105"/>
          <w:sz w:val="21"/>
          <w:szCs w:val="21"/>
        </w:rPr>
        <w:t>yndicat, dans un esprit de complète indépendance vis-à-vis des constructeurs, fournisseurs, entrepreneurs, partis politiques et d’une manière générale de tout tiers.</w:t>
      </w:r>
    </w:p>
    <w:p w14:paraId="38D8A7C3" w14:textId="77777777" w:rsidR="00881FB3" w:rsidRPr="008A3722" w:rsidRDefault="00881FB3" w:rsidP="008A3722">
      <w:pPr>
        <w:jc w:val="both"/>
        <w:rPr>
          <w:rFonts w:ascii="Roboto Light" w:eastAsiaTheme="majorEastAsia" w:hAnsi="Roboto Light" w:cstheme="majorBidi"/>
          <w:color w:val="231F20"/>
          <w:w w:val="105"/>
          <w:sz w:val="21"/>
          <w:szCs w:val="21"/>
        </w:rPr>
      </w:pPr>
    </w:p>
    <w:p w14:paraId="6AA8A5C6" w14:textId="59F145B3" w:rsidR="00881FB3" w:rsidRPr="008A3722" w:rsidRDefault="00881FB3" w:rsidP="008A3722">
      <w:pPr>
        <w:pStyle w:val="Paragraphedeliste"/>
        <w:numPr>
          <w:ilvl w:val="0"/>
          <w:numId w:val="1"/>
        </w:numPr>
        <w:ind w:left="0"/>
        <w:jc w:val="both"/>
        <w:rPr>
          <w:rFonts w:ascii="Roboto Light" w:eastAsiaTheme="majorEastAsia" w:hAnsi="Roboto Light" w:cstheme="majorBidi"/>
          <w:color w:val="231F20"/>
          <w:w w:val="105"/>
          <w:sz w:val="21"/>
          <w:szCs w:val="21"/>
        </w:rPr>
      </w:pPr>
      <w:r w:rsidRPr="008A3722">
        <w:rPr>
          <w:rFonts w:ascii="Roboto Light" w:eastAsiaTheme="majorEastAsia" w:hAnsi="Roboto Light" w:cstheme="majorBidi"/>
          <w:color w:val="231F20"/>
          <w:w w:val="105"/>
          <w:sz w:val="21"/>
          <w:szCs w:val="21"/>
        </w:rPr>
        <w:t>S’engage à faire rémunérer ses travaux, études et conseils par ses clients dans les conditions normales de la concurrence.</w:t>
      </w:r>
    </w:p>
    <w:p w14:paraId="62EC9723" w14:textId="77777777" w:rsidR="00881FB3" w:rsidRPr="008A3722" w:rsidRDefault="00881FB3" w:rsidP="008A3722">
      <w:pPr>
        <w:jc w:val="both"/>
        <w:rPr>
          <w:rFonts w:ascii="Roboto Light" w:eastAsiaTheme="majorEastAsia" w:hAnsi="Roboto Light" w:cstheme="majorBidi"/>
          <w:color w:val="231F20"/>
          <w:w w:val="105"/>
          <w:sz w:val="21"/>
          <w:szCs w:val="21"/>
        </w:rPr>
      </w:pPr>
    </w:p>
    <w:p w14:paraId="296EFD5F" w14:textId="3E74B6EE" w:rsidR="00881FB3" w:rsidRPr="008A3722" w:rsidRDefault="00881FB3" w:rsidP="008A3722">
      <w:pPr>
        <w:pStyle w:val="Paragraphedeliste"/>
        <w:numPr>
          <w:ilvl w:val="0"/>
          <w:numId w:val="1"/>
        </w:numPr>
        <w:ind w:left="0"/>
        <w:jc w:val="both"/>
        <w:rPr>
          <w:rFonts w:ascii="Roboto Light" w:eastAsiaTheme="majorEastAsia" w:hAnsi="Roboto Light" w:cstheme="majorBidi"/>
          <w:color w:val="231F20"/>
          <w:w w:val="105"/>
          <w:sz w:val="21"/>
          <w:szCs w:val="21"/>
        </w:rPr>
      </w:pPr>
      <w:r w:rsidRPr="008A3722">
        <w:rPr>
          <w:rFonts w:ascii="Roboto Light" w:eastAsiaTheme="majorEastAsia" w:hAnsi="Roboto Light" w:cstheme="majorBidi"/>
          <w:color w:val="231F20"/>
          <w:w w:val="105"/>
          <w:sz w:val="21"/>
          <w:szCs w:val="21"/>
        </w:rPr>
        <w:t xml:space="preserve">S’engage à se conformer dans l’exercice de la profession ou de l’activité relevant de la compétence du </w:t>
      </w:r>
      <w:r w:rsidR="008A3722" w:rsidRPr="008A3722">
        <w:rPr>
          <w:rFonts w:ascii="Roboto Light" w:eastAsiaTheme="majorEastAsia" w:hAnsi="Roboto Light" w:cstheme="majorBidi"/>
          <w:color w:val="231F20"/>
          <w:w w:val="105"/>
          <w:sz w:val="21"/>
          <w:szCs w:val="21"/>
        </w:rPr>
        <w:t>s</w:t>
      </w:r>
      <w:r w:rsidRPr="008A3722">
        <w:rPr>
          <w:rFonts w:ascii="Roboto Light" w:eastAsiaTheme="majorEastAsia" w:hAnsi="Roboto Light" w:cstheme="majorBidi"/>
          <w:color w:val="231F20"/>
          <w:w w:val="105"/>
          <w:sz w:val="21"/>
          <w:szCs w:val="21"/>
        </w:rPr>
        <w:t>yndicat, aux statuts ainsi qu’aux règles déontologiques de ce dernier.</w:t>
      </w:r>
    </w:p>
    <w:p w14:paraId="21FAEF51" w14:textId="77777777" w:rsidR="00881FB3" w:rsidRPr="008A3722" w:rsidRDefault="00881FB3" w:rsidP="008A3722">
      <w:pPr>
        <w:jc w:val="both"/>
        <w:rPr>
          <w:rFonts w:ascii="Roboto Light" w:eastAsiaTheme="majorEastAsia" w:hAnsi="Roboto Light" w:cstheme="majorBidi"/>
          <w:color w:val="231F20"/>
          <w:w w:val="105"/>
          <w:sz w:val="21"/>
          <w:szCs w:val="21"/>
        </w:rPr>
      </w:pPr>
    </w:p>
    <w:p w14:paraId="32BBCD0B" w14:textId="6E88D9A7" w:rsidR="00881FB3" w:rsidRPr="008A3722" w:rsidRDefault="00881FB3" w:rsidP="008A3722">
      <w:pPr>
        <w:pStyle w:val="Paragraphedeliste"/>
        <w:numPr>
          <w:ilvl w:val="0"/>
          <w:numId w:val="1"/>
        </w:numPr>
        <w:ind w:left="0"/>
        <w:jc w:val="both"/>
        <w:rPr>
          <w:rFonts w:ascii="Roboto Light" w:eastAsiaTheme="majorEastAsia" w:hAnsi="Roboto Light" w:cstheme="majorBidi"/>
          <w:color w:val="231F20"/>
          <w:w w:val="105"/>
          <w:sz w:val="21"/>
          <w:szCs w:val="21"/>
        </w:rPr>
      </w:pPr>
      <w:r w:rsidRPr="008A3722">
        <w:rPr>
          <w:rFonts w:ascii="Roboto Light" w:eastAsiaTheme="majorEastAsia" w:hAnsi="Roboto Light" w:cstheme="majorBidi"/>
          <w:color w:val="231F20"/>
          <w:w w:val="105"/>
          <w:sz w:val="21"/>
          <w:szCs w:val="21"/>
        </w:rPr>
        <w:t>S’engage à présenter chaque année un bilan et un compte de résultat positif, sauf explications conjoncturelles exceptionnelles.</w:t>
      </w:r>
    </w:p>
    <w:p w14:paraId="69B5F7EF" w14:textId="77777777" w:rsidR="00881FB3" w:rsidRPr="008A3722" w:rsidRDefault="00881FB3" w:rsidP="008A3722">
      <w:pPr>
        <w:jc w:val="both"/>
        <w:rPr>
          <w:rFonts w:ascii="Roboto Light" w:eastAsiaTheme="majorEastAsia" w:hAnsi="Roboto Light" w:cstheme="majorBidi"/>
          <w:color w:val="231F20"/>
          <w:w w:val="105"/>
          <w:sz w:val="21"/>
          <w:szCs w:val="21"/>
        </w:rPr>
      </w:pPr>
    </w:p>
    <w:p w14:paraId="14018A59" w14:textId="569349DA" w:rsidR="00881FB3" w:rsidRPr="008A3722" w:rsidRDefault="00881FB3" w:rsidP="00FE4FBA">
      <w:pPr>
        <w:pStyle w:val="Paragraphedeliste"/>
        <w:numPr>
          <w:ilvl w:val="0"/>
          <w:numId w:val="1"/>
        </w:numPr>
        <w:spacing w:after="120"/>
        <w:ind w:left="0" w:hanging="357"/>
        <w:contextualSpacing w:val="0"/>
        <w:rPr>
          <w:rFonts w:ascii="Roboto Light" w:eastAsiaTheme="majorEastAsia" w:hAnsi="Roboto Light" w:cstheme="majorBidi"/>
          <w:color w:val="231F20"/>
          <w:w w:val="105"/>
          <w:sz w:val="21"/>
          <w:szCs w:val="21"/>
        </w:rPr>
      </w:pPr>
      <w:r w:rsidRPr="008A3722">
        <w:rPr>
          <w:rFonts w:ascii="Roboto Light" w:eastAsiaTheme="majorEastAsia" w:hAnsi="Roboto Light" w:cstheme="majorBidi"/>
          <w:color w:val="231F20"/>
          <w:w w:val="105"/>
          <w:sz w:val="21"/>
          <w:szCs w:val="21"/>
        </w:rPr>
        <w:t>S’engage à :</w:t>
      </w:r>
    </w:p>
    <w:p w14:paraId="18F8DBC3" w14:textId="52C987F0" w:rsidR="008A3722" w:rsidRPr="00FE4FBA" w:rsidRDefault="008A3722" w:rsidP="00FE4FBA">
      <w:pPr>
        <w:pStyle w:val="Paragraphedeliste"/>
        <w:numPr>
          <w:ilvl w:val="2"/>
          <w:numId w:val="1"/>
        </w:numPr>
        <w:spacing w:after="80"/>
        <w:ind w:left="709" w:hanging="425"/>
        <w:contextualSpacing w:val="0"/>
        <w:jc w:val="both"/>
        <w:rPr>
          <w:rFonts w:ascii="Roboto Light" w:eastAsiaTheme="majorEastAsia" w:hAnsi="Roboto Light" w:cstheme="majorBidi"/>
          <w:color w:val="231F20"/>
          <w:w w:val="105"/>
          <w:sz w:val="20"/>
          <w:szCs w:val="20"/>
        </w:rPr>
      </w:pPr>
      <w:r w:rsidRPr="00FE4FBA">
        <w:rPr>
          <w:rFonts w:ascii="Roboto Light" w:eastAsiaTheme="majorEastAsia" w:hAnsi="Roboto Light" w:cstheme="majorBidi"/>
          <w:color w:val="231F20"/>
          <w:w w:val="105"/>
          <w:sz w:val="20"/>
          <w:szCs w:val="20"/>
        </w:rPr>
        <w:t>être représentée par une personne physique salariée ou mandataire social, exerçant son activité dans l’entreprise à hauteur d’au moins deux tiers de son temps, et disposant du pouvoir de l’engager lors des votes ;</w:t>
      </w:r>
    </w:p>
    <w:p w14:paraId="1E138C67" w14:textId="77777777" w:rsidR="008A3722" w:rsidRPr="00FE4FBA" w:rsidRDefault="008A3722" w:rsidP="00FE4FBA">
      <w:pPr>
        <w:pStyle w:val="Paragraphedeliste"/>
        <w:numPr>
          <w:ilvl w:val="2"/>
          <w:numId w:val="1"/>
        </w:numPr>
        <w:spacing w:after="80"/>
        <w:ind w:left="709" w:hanging="425"/>
        <w:contextualSpacing w:val="0"/>
        <w:jc w:val="both"/>
        <w:rPr>
          <w:rFonts w:ascii="Roboto Light" w:eastAsiaTheme="majorEastAsia" w:hAnsi="Roboto Light" w:cstheme="majorBidi"/>
          <w:color w:val="231F20"/>
          <w:w w:val="105"/>
          <w:sz w:val="20"/>
          <w:szCs w:val="20"/>
        </w:rPr>
      </w:pPr>
      <w:r w:rsidRPr="00FE4FBA">
        <w:rPr>
          <w:rFonts w:ascii="Roboto Light" w:eastAsiaTheme="majorEastAsia" w:hAnsi="Roboto Light" w:cstheme="majorBidi"/>
          <w:color w:val="231F20"/>
          <w:w w:val="105"/>
          <w:sz w:val="20"/>
          <w:szCs w:val="20"/>
        </w:rPr>
        <w:t>répondre aux enquêtes décidées par le Conseil d’administration du syndicat et, plus généralement, se conformer aux décisions prises par ce dernier ;</w:t>
      </w:r>
    </w:p>
    <w:p w14:paraId="22507B8B" w14:textId="77777777" w:rsidR="008A3722" w:rsidRPr="00FE4FBA" w:rsidRDefault="008A3722" w:rsidP="00FE4FBA">
      <w:pPr>
        <w:pStyle w:val="Paragraphedeliste"/>
        <w:numPr>
          <w:ilvl w:val="2"/>
          <w:numId w:val="1"/>
        </w:numPr>
        <w:spacing w:after="80"/>
        <w:ind w:left="709" w:hanging="425"/>
        <w:contextualSpacing w:val="0"/>
        <w:jc w:val="both"/>
        <w:rPr>
          <w:rFonts w:ascii="Roboto Light" w:eastAsiaTheme="majorEastAsia" w:hAnsi="Roboto Light" w:cstheme="majorBidi"/>
          <w:color w:val="231F20"/>
          <w:w w:val="105"/>
          <w:sz w:val="20"/>
          <w:szCs w:val="20"/>
        </w:rPr>
      </w:pPr>
      <w:r w:rsidRPr="00FE4FBA">
        <w:rPr>
          <w:rFonts w:ascii="Roboto Light" w:eastAsiaTheme="majorEastAsia" w:hAnsi="Roboto Light" w:cstheme="majorBidi"/>
          <w:color w:val="231F20"/>
          <w:w w:val="105"/>
          <w:sz w:val="20"/>
          <w:szCs w:val="20"/>
        </w:rPr>
        <w:t>fournir les éléments nécessaires au calcul de la cotisation dans un délai de trente jours à compter de la demande ;</w:t>
      </w:r>
    </w:p>
    <w:p w14:paraId="16BC42D5" w14:textId="77777777" w:rsidR="008A3722" w:rsidRPr="00FE4FBA" w:rsidRDefault="008A3722" w:rsidP="00FE4FBA">
      <w:pPr>
        <w:pStyle w:val="Paragraphedeliste"/>
        <w:numPr>
          <w:ilvl w:val="2"/>
          <w:numId w:val="1"/>
        </w:numPr>
        <w:spacing w:after="80"/>
        <w:ind w:left="709" w:hanging="425"/>
        <w:contextualSpacing w:val="0"/>
        <w:jc w:val="both"/>
        <w:rPr>
          <w:rFonts w:ascii="Roboto Light" w:eastAsiaTheme="majorEastAsia" w:hAnsi="Roboto Light" w:cstheme="majorBidi"/>
          <w:color w:val="231F20"/>
          <w:w w:val="105"/>
          <w:sz w:val="20"/>
          <w:szCs w:val="20"/>
        </w:rPr>
      </w:pPr>
      <w:r w:rsidRPr="00FE4FBA">
        <w:rPr>
          <w:rFonts w:ascii="Roboto Light" w:eastAsiaTheme="majorEastAsia" w:hAnsi="Roboto Light" w:cstheme="majorBidi"/>
          <w:color w:val="231F20"/>
          <w:w w:val="105"/>
          <w:sz w:val="20"/>
          <w:szCs w:val="20"/>
        </w:rPr>
        <w:t>régler les cotisations dans un délai de trente jours suivant leur appel ;</w:t>
      </w:r>
    </w:p>
    <w:p w14:paraId="2EC85693" w14:textId="77777777" w:rsidR="008A3722" w:rsidRPr="00FE4FBA" w:rsidRDefault="008A3722" w:rsidP="00FE4FBA">
      <w:pPr>
        <w:pStyle w:val="Paragraphedeliste"/>
        <w:numPr>
          <w:ilvl w:val="2"/>
          <w:numId w:val="1"/>
        </w:numPr>
        <w:spacing w:after="80"/>
        <w:ind w:left="709" w:hanging="425"/>
        <w:contextualSpacing w:val="0"/>
        <w:jc w:val="both"/>
        <w:rPr>
          <w:rFonts w:ascii="Roboto Light" w:eastAsiaTheme="majorEastAsia" w:hAnsi="Roboto Light" w:cstheme="majorBidi"/>
          <w:color w:val="231F20"/>
          <w:w w:val="105"/>
          <w:sz w:val="20"/>
          <w:szCs w:val="20"/>
        </w:rPr>
      </w:pPr>
      <w:r w:rsidRPr="00FE4FBA">
        <w:rPr>
          <w:rFonts w:ascii="Roboto Light" w:eastAsiaTheme="majorEastAsia" w:hAnsi="Roboto Light" w:cstheme="majorBidi"/>
          <w:color w:val="231F20"/>
          <w:w w:val="105"/>
          <w:sz w:val="20"/>
          <w:szCs w:val="20"/>
        </w:rPr>
        <w:t>ne pas diffuser d’informations internes au syndicat en dehors de la société adhérente, y compris à ses filiales si celles-ci ne sont pas elles-mêmes membres ;</w:t>
      </w:r>
    </w:p>
    <w:p w14:paraId="62265786" w14:textId="2E69EBC8" w:rsidR="008A3722" w:rsidRPr="00FE4FBA" w:rsidRDefault="008A3722" w:rsidP="00FE4FBA">
      <w:pPr>
        <w:pStyle w:val="Paragraphedeliste"/>
        <w:numPr>
          <w:ilvl w:val="2"/>
          <w:numId w:val="1"/>
        </w:numPr>
        <w:spacing w:after="120"/>
        <w:ind w:left="709" w:hanging="425"/>
        <w:contextualSpacing w:val="0"/>
        <w:jc w:val="both"/>
        <w:rPr>
          <w:rFonts w:ascii="Roboto Light" w:eastAsiaTheme="majorEastAsia" w:hAnsi="Roboto Light" w:cstheme="majorBidi"/>
          <w:color w:val="231F20"/>
          <w:w w:val="105"/>
          <w:sz w:val="20"/>
          <w:szCs w:val="20"/>
        </w:rPr>
      </w:pPr>
      <w:r w:rsidRPr="00FE4FBA">
        <w:rPr>
          <w:rFonts w:ascii="Roboto Light" w:eastAsiaTheme="majorEastAsia" w:hAnsi="Roboto Light" w:cstheme="majorBidi"/>
          <w:color w:val="231F20"/>
          <w:w w:val="105"/>
          <w:sz w:val="20"/>
          <w:szCs w:val="20"/>
        </w:rPr>
        <w:t>déclarer au président du syndicat tout changement de majorité dans l’actionnariat ou tout dépôt de bilan, ces événements pouvant entraîner un réexamen du dossier d’adhésion.</w:t>
      </w:r>
    </w:p>
    <w:p w14:paraId="5545A980" w14:textId="51A3A6B8" w:rsidR="008A3722" w:rsidRPr="008A3722" w:rsidRDefault="008A3722" w:rsidP="008A3722">
      <w:pPr>
        <w:pStyle w:val="Paragraphedeliste"/>
        <w:numPr>
          <w:ilvl w:val="0"/>
          <w:numId w:val="1"/>
        </w:numPr>
        <w:ind w:left="0" w:right="-709"/>
        <w:rPr>
          <w:rFonts w:ascii="Roboto Light" w:eastAsiaTheme="majorEastAsia" w:hAnsi="Roboto Light" w:cstheme="majorBidi"/>
          <w:color w:val="231F20"/>
          <w:w w:val="105"/>
          <w:sz w:val="21"/>
          <w:szCs w:val="21"/>
        </w:rPr>
      </w:pPr>
      <w:r w:rsidRPr="008A3722">
        <w:rPr>
          <w:rFonts w:ascii="Roboto Light" w:eastAsiaTheme="majorEastAsia" w:hAnsi="Roboto Light" w:cstheme="majorBidi"/>
          <w:color w:val="231F20"/>
          <w:w w:val="105"/>
          <w:sz w:val="21"/>
          <w:szCs w:val="21"/>
        </w:rPr>
        <w:t>Atteste avoir en sa possession un exemplaire des statuts du SCRP et en avoir pris connaissance.</w:t>
      </w:r>
      <w:r w:rsidRPr="008A3722">
        <w:rPr>
          <w:rFonts w:ascii="Roboto Light" w:eastAsiaTheme="majorEastAsia" w:hAnsi="Roboto Light" w:cstheme="majorBidi"/>
          <w:color w:val="231F20"/>
          <w:w w:val="105"/>
          <w:sz w:val="21"/>
          <w:szCs w:val="21"/>
        </w:rPr>
        <w:br/>
      </w:r>
    </w:p>
    <w:p w14:paraId="4E546286" w14:textId="77777777" w:rsidR="008A3722" w:rsidRPr="008A3722" w:rsidRDefault="008A3722" w:rsidP="008A3722">
      <w:pPr>
        <w:pStyle w:val="Paragraphedeliste"/>
        <w:numPr>
          <w:ilvl w:val="0"/>
          <w:numId w:val="1"/>
        </w:numPr>
        <w:ind w:left="0"/>
        <w:rPr>
          <w:rFonts w:ascii="Roboto Light" w:eastAsiaTheme="majorEastAsia" w:hAnsi="Roboto Light" w:cstheme="majorBidi"/>
          <w:color w:val="231F20"/>
          <w:w w:val="105"/>
          <w:sz w:val="21"/>
          <w:szCs w:val="21"/>
        </w:rPr>
      </w:pPr>
      <w:r w:rsidRPr="008A3722">
        <w:rPr>
          <w:rFonts w:ascii="Roboto Light" w:eastAsiaTheme="majorEastAsia" w:hAnsi="Roboto Light" w:cstheme="majorBidi"/>
          <w:color w:val="231F20"/>
          <w:w w:val="105"/>
          <w:sz w:val="21"/>
          <w:szCs w:val="21"/>
        </w:rPr>
        <w:t>S’engage à respecter les dispositions des statuts du Syndicat.</w:t>
      </w:r>
    </w:p>
    <w:p w14:paraId="4C11C444" w14:textId="77777777" w:rsidR="00FE4FBA" w:rsidRDefault="00FE4FBA" w:rsidP="008A3722">
      <w:pPr>
        <w:spacing w:before="188" w:line="283" w:lineRule="auto"/>
        <w:ind w:right="-142"/>
        <w:rPr>
          <w:rFonts w:ascii="Raleway" w:hAnsi="Raleway"/>
          <w:b/>
          <w:bCs/>
          <w:color w:val="56565A"/>
          <w:spacing w:val="-7"/>
          <w:w w:val="104"/>
          <w:sz w:val="21"/>
          <w:szCs w:val="21"/>
        </w:rPr>
      </w:pPr>
    </w:p>
    <w:p w14:paraId="4D431133" w14:textId="66CC70D7" w:rsidR="008A3722" w:rsidRPr="00FE4FBA" w:rsidRDefault="008A3722" w:rsidP="008A3722">
      <w:pPr>
        <w:spacing w:before="188" w:line="283" w:lineRule="auto"/>
        <w:ind w:right="-142"/>
        <w:rPr>
          <w:rFonts w:ascii="Roboto" w:hAnsi="Roboto"/>
          <w:b/>
          <w:bCs/>
          <w:sz w:val="22"/>
          <w:szCs w:val="22"/>
        </w:rPr>
      </w:pPr>
      <w:r w:rsidRPr="00FE4FBA">
        <w:rPr>
          <w:rFonts w:ascii="Roboto" w:hAnsi="Roboto"/>
          <w:b/>
          <w:bCs/>
          <w:color w:val="56565A"/>
          <w:w w:val="104"/>
          <w:sz w:val="22"/>
          <w:szCs w:val="22"/>
        </w:rPr>
        <w:t>L</w:t>
      </w:r>
      <w:r w:rsidRPr="00FE4FBA">
        <w:rPr>
          <w:rFonts w:ascii="Roboto" w:hAnsi="Roboto"/>
          <w:b/>
          <w:bCs/>
          <w:color w:val="56565A"/>
          <w:w w:val="99"/>
          <w:sz w:val="22"/>
          <w:szCs w:val="22"/>
        </w:rPr>
        <w:t>e</w:t>
      </w:r>
      <w:r w:rsidRPr="00FE4FBA">
        <w:rPr>
          <w:rFonts w:ascii="Roboto" w:hAnsi="Roboto"/>
          <w:b/>
          <w:bCs/>
          <w:color w:val="56565A"/>
          <w:sz w:val="22"/>
          <w:szCs w:val="22"/>
        </w:rPr>
        <w:t xml:space="preserve"> </w:t>
      </w:r>
      <w:r w:rsidRPr="00FE4FBA">
        <w:rPr>
          <w:rFonts w:ascii="Roboto" w:hAnsi="Roboto"/>
          <w:b/>
          <w:bCs/>
          <w:color w:val="56565A"/>
          <w:w w:val="105"/>
          <w:sz w:val="22"/>
          <w:szCs w:val="22"/>
        </w:rPr>
        <w:t>n</w:t>
      </w:r>
      <w:r w:rsidRPr="00FE4FBA">
        <w:rPr>
          <w:rFonts w:ascii="Roboto" w:hAnsi="Roboto"/>
          <w:b/>
          <w:bCs/>
          <w:color w:val="56565A"/>
          <w:w w:val="101"/>
          <w:sz w:val="22"/>
          <w:szCs w:val="22"/>
        </w:rPr>
        <w:t>o</w:t>
      </w:r>
      <w:r w:rsidRPr="00FE4FBA">
        <w:rPr>
          <w:rFonts w:ascii="Roboto" w:hAnsi="Roboto"/>
          <w:b/>
          <w:bCs/>
          <w:color w:val="56565A"/>
          <w:w w:val="105"/>
          <w:sz w:val="22"/>
          <w:szCs w:val="22"/>
        </w:rPr>
        <w:t>n</w:t>
      </w:r>
      <w:r w:rsidRPr="00FE4FBA">
        <w:rPr>
          <w:rFonts w:ascii="Roboto" w:hAnsi="Roboto"/>
          <w:b/>
          <w:bCs/>
          <w:color w:val="56565A"/>
          <w:sz w:val="22"/>
          <w:szCs w:val="22"/>
        </w:rPr>
        <w:t>-</w:t>
      </w:r>
      <w:r w:rsidRPr="00FE4FBA">
        <w:rPr>
          <w:rFonts w:ascii="Roboto" w:hAnsi="Roboto"/>
          <w:b/>
          <w:bCs/>
          <w:color w:val="56565A"/>
          <w:w w:val="90"/>
          <w:sz w:val="22"/>
          <w:szCs w:val="22"/>
        </w:rPr>
        <w:t>r</w:t>
      </w:r>
      <w:r w:rsidRPr="00FE4FBA">
        <w:rPr>
          <w:rFonts w:ascii="Roboto" w:hAnsi="Roboto"/>
          <w:b/>
          <w:bCs/>
          <w:color w:val="56565A"/>
          <w:w w:val="99"/>
          <w:sz w:val="22"/>
          <w:szCs w:val="22"/>
        </w:rPr>
        <w:t>e</w:t>
      </w:r>
      <w:r w:rsidRPr="00FE4FBA">
        <w:rPr>
          <w:rFonts w:ascii="Roboto" w:hAnsi="Roboto"/>
          <w:b/>
          <w:bCs/>
          <w:color w:val="56565A"/>
          <w:w w:val="90"/>
          <w:sz w:val="22"/>
          <w:szCs w:val="22"/>
        </w:rPr>
        <w:t>s</w:t>
      </w:r>
      <w:r w:rsidRPr="00FE4FBA">
        <w:rPr>
          <w:rFonts w:ascii="Roboto" w:hAnsi="Roboto"/>
          <w:b/>
          <w:bCs/>
          <w:color w:val="56565A"/>
          <w:w w:val="108"/>
          <w:sz w:val="22"/>
          <w:szCs w:val="22"/>
        </w:rPr>
        <w:t>p</w:t>
      </w:r>
      <w:r w:rsidRPr="00FE4FBA">
        <w:rPr>
          <w:rFonts w:ascii="Roboto" w:hAnsi="Roboto"/>
          <w:b/>
          <w:bCs/>
          <w:color w:val="56565A"/>
          <w:w w:val="99"/>
          <w:sz w:val="22"/>
          <w:szCs w:val="22"/>
        </w:rPr>
        <w:t>e</w:t>
      </w:r>
      <w:r w:rsidRPr="00FE4FBA">
        <w:rPr>
          <w:rFonts w:ascii="Roboto" w:hAnsi="Roboto"/>
          <w:b/>
          <w:bCs/>
          <w:color w:val="56565A"/>
          <w:w w:val="105"/>
          <w:sz w:val="22"/>
          <w:szCs w:val="22"/>
        </w:rPr>
        <w:t>c</w:t>
      </w:r>
      <w:r w:rsidRPr="00FE4FBA">
        <w:rPr>
          <w:rFonts w:ascii="Roboto" w:hAnsi="Roboto"/>
          <w:b/>
          <w:bCs/>
          <w:color w:val="56565A"/>
          <w:w w:val="99"/>
          <w:sz w:val="22"/>
          <w:szCs w:val="22"/>
        </w:rPr>
        <w:t>t</w:t>
      </w:r>
      <w:r w:rsidRPr="00FE4FBA">
        <w:rPr>
          <w:rFonts w:ascii="Roboto" w:hAnsi="Roboto"/>
          <w:b/>
          <w:bCs/>
          <w:color w:val="56565A"/>
          <w:sz w:val="22"/>
          <w:szCs w:val="22"/>
        </w:rPr>
        <w:t xml:space="preserve"> </w:t>
      </w:r>
      <w:r w:rsidRPr="00FE4FBA">
        <w:rPr>
          <w:rFonts w:ascii="Roboto" w:hAnsi="Roboto"/>
          <w:b/>
          <w:bCs/>
          <w:color w:val="56565A"/>
          <w:w w:val="108"/>
          <w:sz w:val="22"/>
          <w:szCs w:val="22"/>
        </w:rPr>
        <w:t>d</w:t>
      </w:r>
      <w:r w:rsidRPr="00FE4FBA">
        <w:rPr>
          <w:rFonts w:ascii="Roboto" w:hAnsi="Roboto"/>
          <w:b/>
          <w:bCs/>
          <w:color w:val="56565A"/>
          <w:w w:val="99"/>
          <w:sz w:val="22"/>
          <w:szCs w:val="22"/>
        </w:rPr>
        <w:t>e</w:t>
      </w:r>
      <w:r w:rsidRPr="00FE4FBA">
        <w:rPr>
          <w:rFonts w:ascii="Roboto" w:hAnsi="Roboto"/>
          <w:b/>
          <w:bCs/>
          <w:color w:val="56565A"/>
          <w:sz w:val="22"/>
          <w:szCs w:val="22"/>
        </w:rPr>
        <w:t xml:space="preserve"> </w:t>
      </w:r>
      <w:r w:rsidRPr="00FE4FBA">
        <w:rPr>
          <w:rFonts w:ascii="Roboto" w:hAnsi="Roboto"/>
          <w:b/>
          <w:bCs/>
          <w:color w:val="56565A"/>
          <w:w w:val="105"/>
          <w:sz w:val="22"/>
          <w:szCs w:val="22"/>
        </w:rPr>
        <w:t>c</w:t>
      </w:r>
      <w:r w:rsidRPr="00FE4FBA">
        <w:rPr>
          <w:rFonts w:ascii="Roboto" w:hAnsi="Roboto"/>
          <w:b/>
          <w:bCs/>
          <w:color w:val="56565A"/>
          <w:w w:val="99"/>
          <w:sz w:val="22"/>
          <w:szCs w:val="22"/>
        </w:rPr>
        <w:t>et</w:t>
      </w:r>
      <w:r w:rsidRPr="00FE4FBA">
        <w:rPr>
          <w:rFonts w:ascii="Roboto" w:hAnsi="Roboto"/>
          <w:b/>
          <w:bCs/>
          <w:color w:val="56565A"/>
          <w:sz w:val="22"/>
          <w:szCs w:val="22"/>
        </w:rPr>
        <w:t xml:space="preserve"> </w:t>
      </w:r>
      <w:r w:rsidRPr="00FE4FBA">
        <w:rPr>
          <w:rFonts w:ascii="Roboto" w:hAnsi="Roboto"/>
          <w:b/>
          <w:bCs/>
          <w:color w:val="56565A"/>
          <w:w w:val="99"/>
          <w:sz w:val="22"/>
          <w:szCs w:val="22"/>
        </w:rPr>
        <w:t>e</w:t>
      </w:r>
      <w:r w:rsidRPr="00FE4FBA">
        <w:rPr>
          <w:rFonts w:ascii="Roboto" w:hAnsi="Roboto"/>
          <w:b/>
          <w:bCs/>
          <w:color w:val="56565A"/>
          <w:w w:val="105"/>
          <w:sz w:val="22"/>
          <w:szCs w:val="22"/>
        </w:rPr>
        <w:t>n</w:t>
      </w:r>
      <w:r w:rsidRPr="00FE4FBA">
        <w:rPr>
          <w:rFonts w:ascii="Roboto" w:hAnsi="Roboto"/>
          <w:b/>
          <w:bCs/>
          <w:color w:val="56565A"/>
          <w:w w:val="108"/>
          <w:sz w:val="22"/>
          <w:szCs w:val="22"/>
        </w:rPr>
        <w:t>g</w:t>
      </w:r>
      <w:r w:rsidRPr="00FE4FBA">
        <w:rPr>
          <w:rFonts w:ascii="Roboto" w:hAnsi="Roboto"/>
          <w:b/>
          <w:bCs/>
          <w:color w:val="56565A"/>
          <w:w w:val="96"/>
          <w:sz w:val="22"/>
          <w:szCs w:val="22"/>
        </w:rPr>
        <w:t>a</w:t>
      </w:r>
      <w:r w:rsidRPr="00FE4FBA">
        <w:rPr>
          <w:rFonts w:ascii="Roboto" w:hAnsi="Roboto"/>
          <w:b/>
          <w:bCs/>
          <w:color w:val="56565A"/>
          <w:w w:val="108"/>
          <w:sz w:val="22"/>
          <w:szCs w:val="22"/>
        </w:rPr>
        <w:t>g</w:t>
      </w:r>
      <w:r w:rsidRPr="00FE4FBA">
        <w:rPr>
          <w:rFonts w:ascii="Roboto" w:hAnsi="Roboto"/>
          <w:b/>
          <w:bCs/>
          <w:color w:val="56565A"/>
          <w:w w:val="99"/>
          <w:sz w:val="22"/>
          <w:szCs w:val="22"/>
        </w:rPr>
        <w:t>e</w:t>
      </w:r>
      <w:r w:rsidRPr="00FE4FBA">
        <w:rPr>
          <w:rFonts w:ascii="Roboto" w:hAnsi="Roboto"/>
          <w:b/>
          <w:bCs/>
          <w:color w:val="56565A"/>
          <w:w w:val="109"/>
          <w:sz w:val="22"/>
          <w:szCs w:val="22"/>
        </w:rPr>
        <w:t>m</w:t>
      </w:r>
      <w:r w:rsidRPr="00FE4FBA">
        <w:rPr>
          <w:rFonts w:ascii="Roboto" w:hAnsi="Roboto"/>
          <w:b/>
          <w:bCs/>
          <w:color w:val="56565A"/>
          <w:w w:val="99"/>
          <w:sz w:val="22"/>
          <w:szCs w:val="22"/>
        </w:rPr>
        <w:t>e</w:t>
      </w:r>
      <w:r w:rsidRPr="00FE4FBA">
        <w:rPr>
          <w:rFonts w:ascii="Roboto" w:hAnsi="Roboto"/>
          <w:b/>
          <w:bCs/>
          <w:color w:val="56565A"/>
          <w:w w:val="105"/>
          <w:sz w:val="22"/>
          <w:szCs w:val="22"/>
        </w:rPr>
        <w:t>n</w:t>
      </w:r>
      <w:r w:rsidRPr="00FE4FBA">
        <w:rPr>
          <w:rFonts w:ascii="Roboto" w:hAnsi="Roboto"/>
          <w:b/>
          <w:bCs/>
          <w:color w:val="56565A"/>
          <w:w w:val="99"/>
          <w:sz w:val="22"/>
          <w:szCs w:val="22"/>
        </w:rPr>
        <w:t>t</w:t>
      </w:r>
      <w:r w:rsidRPr="00FE4FBA">
        <w:rPr>
          <w:rFonts w:ascii="Roboto" w:hAnsi="Roboto"/>
          <w:b/>
          <w:bCs/>
          <w:color w:val="56565A"/>
          <w:w w:val="52"/>
          <w:sz w:val="22"/>
          <w:szCs w:val="22"/>
        </w:rPr>
        <w:t>,</w:t>
      </w:r>
      <w:r w:rsidRPr="00FE4FBA">
        <w:rPr>
          <w:rFonts w:ascii="Roboto" w:hAnsi="Roboto"/>
          <w:b/>
          <w:bCs/>
          <w:color w:val="56565A"/>
          <w:sz w:val="22"/>
          <w:szCs w:val="22"/>
        </w:rPr>
        <w:t xml:space="preserve"> </w:t>
      </w:r>
      <w:r w:rsidRPr="00FE4FBA">
        <w:rPr>
          <w:rFonts w:ascii="Roboto" w:hAnsi="Roboto"/>
          <w:b/>
          <w:bCs/>
          <w:color w:val="56565A"/>
          <w:w w:val="96"/>
          <w:sz w:val="22"/>
          <w:szCs w:val="22"/>
        </w:rPr>
        <w:t>a</w:t>
      </w:r>
      <w:r w:rsidRPr="00FE4FBA">
        <w:rPr>
          <w:rFonts w:ascii="Roboto" w:hAnsi="Roboto"/>
          <w:b/>
          <w:bCs/>
          <w:color w:val="56565A"/>
          <w:w w:val="108"/>
          <w:sz w:val="22"/>
          <w:szCs w:val="22"/>
        </w:rPr>
        <w:t>p</w:t>
      </w:r>
      <w:r w:rsidRPr="00FE4FBA">
        <w:rPr>
          <w:rFonts w:ascii="Roboto" w:hAnsi="Roboto"/>
          <w:b/>
          <w:bCs/>
          <w:color w:val="56565A"/>
          <w:w w:val="90"/>
          <w:sz w:val="22"/>
          <w:szCs w:val="22"/>
        </w:rPr>
        <w:t>r</w:t>
      </w:r>
      <w:r w:rsidRPr="00FE4FBA">
        <w:rPr>
          <w:rFonts w:ascii="Roboto" w:hAnsi="Roboto"/>
          <w:b/>
          <w:bCs/>
          <w:color w:val="56565A"/>
          <w:w w:val="99"/>
          <w:sz w:val="22"/>
          <w:szCs w:val="22"/>
        </w:rPr>
        <w:t>è</w:t>
      </w:r>
      <w:r w:rsidRPr="00FE4FBA">
        <w:rPr>
          <w:rFonts w:ascii="Roboto" w:hAnsi="Roboto"/>
          <w:b/>
          <w:bCs/>
          <w:color w:val="56565A"/>
          <w:w w:val="90"/>
          <w:sz w:val="22"/>
          <w:szCs w:val="22"/>
        </w:rPr>
        <w:t>s</w:t>
      </w:r>
      <w:r w:rsidRPr="00FE4FBA">
        <w:rPr>
          <w:rFonts w:ascii="Roboto" w:hAnsi="Roboto"/>
          <w:b/>
          <w:bCs/>
          <w:color w:val="56565A"/>
          <w:sz w:val="22"/>
          <w:szCs w:val="22"/>
        </w:rPr>
        <w:t xml:space="preserve"> </w:t>
      </w:r>
      <w:r w:rsidRPr="00FE4FBA">
        <w:rPr>
          <w:rFonts w:ascii="Roboto" w:hAnsi="Roboto"/>
          <w:b/>
          <w:bCs/>
          <w:color w:val="56565A"/>
          <w:w w:val="92"/>
          <w:sz w:val="22"/>
          <w:szCs w:val="22"/>
        </w:rPr>
        <w:t>l</w:t>
      </w:r>
      <w:r w:rsidRPr="00FE4FBA">
        <w:rPr>
          <w:rFonts w:ascii="Roboto" w:hAnsi="Roboto"/>
          <w:b/>
          <w:bCs/>
          <w:color w:val="56565A"/>
          <w:w w:val="99"/>
          <w:sz w:val="22"/>
          <w:szCs w:val="22"/>
        </w:rPr>
        <w:t>e</w:t>
      </w:r>
      <w:r w:rsidRPr="00FE4FBA">
        <w:rPr>
          <w:rFonts w:ascii="Roboto" w:hAnsi="Roboto"/>
          <w:b/>
          <w:bCs/>
          <w:color w:val="56565A"/>
          <w:w w:val="90"/>
          <w:sz w:val="22"/>
          <w:szCs w:val="22"/>
        </w:rPr>
        <w:t>s</w:t>
      </w:r>
      <w:r w:rsidRPr="00FE4FBA">
        <w:rPr>
          <w:rFonts w:ascii="Roboto" w:hAnsi="Roboto"/>
          <w:b/>
          <w:bCs/>
          <w:color w:val="56565A"/>
          <w:sz w:val="22"/>
          <w:szCs w:val="22"/>
        </w:rPr>
        <w:t xml:space="preserve"> </w:t>
      </w:r>
      <w:r w:rsidRPr="00FE4FBA">
        <w:rPr>
          <w:rFonts w:ascii="Roboto" w:hAnsi="Roboto"/>
          <w:b/>
          <w:bCs/>
          <w:color w:val="56565A"/>
          <w:w w:val="108"/>
          <w:sz w:val="22"/>
          <w:szCs w:val="22"/>
        </w:rPr>
        <w:t>p</w:t>
      </w:r>
      <w:r w:rsidRPr="00FE4FBA">
        <w:rPr>
          <w:rFonts w:ascii="Roboto" w:hAnsi="Roboto"/>
          <w:b/>
          <w:bCs/>
          <w:color w:val="56565A"/>
          <w:w w:val="90"/>
          <w:sz w:val="22"/>
          <w:szCs w:val="22"/>
        </w:rPr>
        <w:t>r</w:t>
      </w:r>
      <w:r w:rsidRPr="00FE4FBA">
        <w:rPr>
          <w:rFonts w:ascii="Roboto" w:hAnsi="Roboto"/>
          <w:b/>
          <w:bCs/>
          <w:color w:val="56565A"/>
          <w:w w:val="101"/>
          <w:sz w:val="22"/>
          <w:szCs w:val="22"/>
        </w:rPr>
        <w:t>o</w:t>
      </w:r>
      <w:r w:rsidRPr="00FE4FBA">
        <w:rPr>
          <w:rFonts w:ascii="Roboto" w:hAnsi="Roboto"/>
          <w:b/>
          <w:bCs/>
          <w:color w:val="56565A"/>
          <w:w w:val="105"/>
          <w:sz w:val="22"/>
          <w:szCs w:val="22"/>
        </w:rPr>
        <w:t>c</w:t>
      </w:r>
      <w:r w:rsidRPr="00FE4FBA">
        <w:rPr>
          <w:rFonts w:ascii="Roboto" w:hAnsi="Roboto"/>
          <w:b/>
          <w:bCs/>
          <w:color w:val="56565A"/>
          <w:w w:val="99"/>
          <w:sz w:val="22"/>
          <w:szCs w:val="22"/>
        </w:rPr>
        <w:t>é</w:t>
      </w:r>
      <w:r w:rsidRPr="00FE4FBA">
        <w:rPr>
          <w:rFonts w:ascii="Roboto" w:hAnsi="Roboto"/>
          <w:b/>
          <w:bCs/>
          <w:color w:val="56565A"/>
          <w:w w:val="108"/>
          <w:sz w:val="22"/>
          <w:szCs w:val="22"/>
        </w:rPr>
        <w:t>d</w:t>
      </w:r>
      <w:r w:rsidRPr="00FE4FBA">
        <w:rPr>
          <w:rFonts w:ascii="Roboto" w:hAnsi="Roboto"/>
          <w:b/>
          <w:bCs/>
          <w:color w:val="56565A"/>
          <w:w w:val="105"/>
          <w:sz w:val="22"/>
          <w:szCs w:val="22"/>
        </w:rPr>
        <w:t>u</w:t>
      </w:r>
      <w:r w:rsidRPr="00FE4FBA">
        <w:rPr>
          <w:rFonts w:ascii="Roboto" w:hAnsi="Roboto"/>
          <w:b/>
          <w:bCs/>
          <w:color w:val="56565A"/>
          <w:w w:val="90"/>
          <w:sz w:val="22"/>
          <w:szCs w:val="22"/>
        </w:rPr>
        <w:t>r</w:t>
      </w:r>
      <w:r w:rsidRPr="00FE4FBA">
        <w:rPr>
          <w:rFonts w:ascii="Roboto" w:hAnsi="Roboto"/>
          <w:b/>
          <w:bCs/>
          <w:color w:val="56565A"/>
          <w:w w:val="99"/>
          <w:sz w:val="22"/>
          <w:szCs w:val="22"/>
        </w:rPr>
        <w:t>e</w:t>
      </w:r>
      <w:r w:rsidRPr="00FE4FBA">
        <w:rPr>
          <w:rFonts w:ascii="Roboto" w:hAnsi="Roboto"/>
          <w:b/>
          <w:bCs/>
          <w:color w:val="56565A"/>
          <w:w w:val="90"/>
          <w:sz w:val="22"/>
          <w:szCs w:val="22"/>
        </w:rPr>
        <w:t>s</w:t>
      </w:r>
      <w:r w:rsidRPr="00FE4FBA">
        <w:rPr>
          <w:rFonts w:ascii="Roboto" w:hAnsi="Roboto"/>
          <w:b/>
          <w:bCs/>
          <w:color w:val="56565A"/>
          <w:sz w:val="22"/>
          <w:szCs w:val="22"/>
        </w:rPr>
        <w:t xml:space="preserve"> </w:t>
      </w:r>
      <w:r w:rsidRPr="00FE4FBA">
        <w:rPr>
          <w:rFonts w:ascii="Roboto" w:hAnsi="Roboto"/>
          <w:b/>
          <w:bCs/>
          <w:color w:val="56565A"/>
          <w:w w:val="108"/>
          <w:sz w:val="22"/>
          <w:szCs w:val="22"/>
        </w:rPr>
        <w:t>d</w:t>
      </w:r>
      <w:r w:rsidRPr="00FE4FBA">
        <w:rPr>
          <w:rFonts w:ascii="Roboto" w:hAnsi="Roboto"/>
          <w:b/>
          <w:bCs/>
          <w:color w:val="56565A"/>
          <w:w w:val="99"/>
          <w:sz w:val="22"/>
          <w:szCs w:val="22"/>
        </w:rPr>
        <w:t>e</w:t>
      </w:r>
      <w:r w:rsidRPr="00FE4FBA">
        <w:rPr>
          <w:rFonts w:ascii="Roboto" w:hAnsi="Roboto"/>
          <w:b/>
          <w:bCs/>
          <w:color w:val="56565A"/>
          <w:sz w:val="22"/>
          <w:szCs w:val="22"/>
        </w:rPr>
        <w:t xml:space="preserve"> </w:t>
      </w:r>
      <w:r w:rsidRPr="00FE4FBA">
        <w:rPr>
          <w:rFonts w:ascii="Roboto" w:hAnsi="Roboto"/>
          <w:b/>
          <w:bCs/>
          <w:color w:val="56565A"/>
          <w:w w:val="90"/>
          <w:sz w:val="22"/>
          <w:szCs w:val="22"/>
        </w:rPr>
        <w:t>r</w:t>
      </w:r>
      <w:r w:rsidRPr="00FE4FBA">
        <w:rPr>
          <w:rFonts w:ascii="Roboto" w:hAnsi="Roboto"/>
          <w:b/>
          <w:bCs/>
          <w:color w:val="56565A"/>
          <w:w w:val="96"/>
          <w:sz w:val="22"/>
          <w:szCs w:val="22"/>
        </w:rPr>
        <w:t>a</w:t>
      </w:r>
      <w:r w:rsidRPr="00FE4FBA">
        <w:rPr>
          <w:rFonts w:ascii="Roboto" w:hAnsi="Roboto"/>
          <w:b/>
          <w:bCs/>
          <w:color w:val="56565A"/>
          <w:w w:val="108"/>
          <w:sz w:val="22"/>
          <w:szCs w:val="22"/>
        </w:rPr>
        <w:t>pp</w:t>
      </w:r>
      <w:r w:rsidRPr="00FE4FBA">
        <w:rPr>
          <w:rFonts w:ascii="Roboto" w:hAnsi="Roboto"/>
          <w:b/>
          <w:bCs/>
          <w:color w:val="56565A"/>
          <w:w w:val="99"/>
          <w:sz w:val="22"/>
          <w:szCs w:val="22"/>
        </w:rPr>
        <w:t>e</w:t>
      </w:r>
      <w:r w:rsidRPr="00FE4FBA">
        <w:rPr>
          <w:rFonts w:ascii="Roboto" w:hAnsi="Roboto"/>
          <w:b/>
          <w:bCs/>
          <w:color w:val="56565A"/>
          <w:w w:val="92"/>
          <w:sz w:val="22"/>
          <w:szCs w:val="22"/>
        </w:rPr>
        <w:t>l</w:t>
      </w:r>
      <w:r w:rsidRPr="00FE4FBA">
        <w:rPr>
          <w:rFonts w:ascii="Roboto" w:hAnsi="Roboto"/>
          <w:b/>
          <w:bCs/>
          <w:color w:val="56565A"/>
          <w:w w:val="52"/>
          <w:sz w:val="22"/>
          <w:szCs w:val="22"/>
        </w:rPr>
        <w:t>,</w:t>
      </w:r>
      <w:r w:rsidRPr="00FE4FBA">
        <w:rPr>
          <w:rFonts w:ascii="Roboto" w:hAnsi="Roboto"/>
          <w:b/>
          <w:bCs/>
          <w:color w:val="56565A"/>
          <w:sz w:val="22"/>
          <w:szCs w:val="22"/>
        </w:rPr>
        <w:t xml:space="preserve"> </w:t>
      </w:r>
      <w:r w:rsidRPr="00FE4FBA">
        <w:rPr>
          <w:rFonts w:ascii="Roboto" w:hAnsi="Roboto"/>
          <w:b/>
          <w:bCs/>
          <w:color w:val="56565A"/>
          <w:w w:val="108"/>
          <w:sz w:val="22"/>
          <w:szCs w:val="22"/>
        </w:rPr>
        <w:t>d</w:t>
      </w:r>
      <w:r w:rsidRPr="00FE4FBA">
        <w:rPr>
          <w:rFonts w:ascii="Roboto" w:hAnsi="Roboto"/>
          <w:b/>
          <w:bCs/>
          <w:color w:val="56565A"/>
          <w:w w:val="99"/>
          <w:sz w:val="22"/>
          <w:szCs w:val="22"/>
        </w:rPr>
        <w:t>é</w:t>
      </w:r>
      <w:r w:rsidRPr="00FE4FBA">
        <w:rPr>
          <w:rFonts w:ascii="Roboto" w:hAnsi="Roboto"/>
          <w:b/>
          <w:bCs/>
          <w:color w:val="56565A"/>
          <w:w w:val="105"/>
          <w:sz w:val="22"/>
          <w:szCs w:val="22"/>
        </w:rPr>
        <w:t>c</w:t>
      </w:r>
      <w:r w:rsidRPr="00FE4FBA">
        <w:rPr>
          <w:rFonts w:ascii="Roboto" w:hAnsi="Roboto"/>
          <w:b/>
          <w:bCs/>
          <w:color w:val="56565A"/>
          <w:w w:val="92"/>
          <w:sz w:val="22"/>
          <w:szCs w:val="22"/>
        </w:rPr>
        <w:t>l</w:t>
      </w:r>
      <w:r w:rsidRPr="00FE4FBA">
        <w:rPr>
          <w:rFonts w:ascii="Roboto" w:hAnsi="Roboto"/>
          <w:b/>
          <w:bCs/>
          <w:color w:val="56565A"/>
          <w:w w:val="99"/>
          <w:sz w:val="22"/>
          <w:szCs w:val="22"/>
        </w:rPr>
        <w:t>e</w:t>
      </w:r>
      <w:r w:rsidRPr="00FE4FBA">
        <w:rPr>
          <w:rFonts w:ascii="Roboto" w:hAnsi="Roboto"/>
          <w:b/>
          <w:bCs/>
          <w:color w:val="56565A"/>
          <w:w w:val="105"/>
          <w:sz w:val="22"/>
          <w:szCs w:val="22"/>
        </w:rPr>
        <w:t>nch</w:t>
      </w:r>
      <w:r w:rsidRPr="00FE4FBA">
        <w:rPr>
          <w:rFonts w:ascii="Roboto" w:hAnsi="Roboto"/>
          <w:b/>
          <w:bCs/>
          <w:color w:val="56565A"/>
          <w:w w:val="99"/>
          <w:sz w:val="22"/>
          <w:szCs w:val="22"/>
        </w:rPr>
        <w:t xml:space="preserve">e </w:t>
      </w:r>
      <w:r w:rsidRPr="00FE4FBA">
        <w:rPr>
          <w:rFonts w:ascii="Roboto" w:hAnsi="Roboto"/>
          <w:b/>
          <w:bCs/>
          <w:color w:val="56565A"/>
          <w:sz w:val="22"/>
          <w:szCs w:val="22"/>
        </w:rPr>
        <w:t>l’exclusion de l’adhérent par le Conseil d’Administration dans le respect des statuts.</w:t>
      </w:r>
    </w:p>
    <w:p w14:paraId="18D8B922" w14:textId="77777777" w:rsidR="008A3722" w:rsidRDefault="008A3722" w:rsidP="008A3722">
      <w:pPr>
        <w:rPr>
          <w:rFonts w:ascii="Roboto Light" w:eastAsiaTheme="majorEastAsia" w:hAnsi="Roboto Light" w:cstheme="majorBidi"/>
          <w:color w:val="231F20"/>
          <w:w w:val="105"/>
          <w:sz w:val="22"/>
          <w:szCs w:val="22"/>
        </w:rPr>
      </w:pPr>
    </w:p>
    <w:p w14:paraId="55A645B1" w14:textId="77777777" w:rsidR="00FE4FBA" w:rsidRDefault="00FE4FBA" w:rsidP="008A3722">
      <w:pPr>
        <w:rPr>
          <w:rFonts w:ascii="Roboto Light" w:eastAsiaTheme="majorEastAsia" w:hAnsi="Roboto Light" w:cstheme="majorBidi"/>
          <w:color w:val="231F20"/>
          <w:w w:val="105"/>
          <w:sz w:val="22"/>
          <w:szCs w:val="22"/>
        </w:rPr>
      </w:pPr>
    </w:p>
    <w:p w14:paraId="006ACBD6" w14:textId="77777777" w:rsidR="008A3722" w:rsidRDefault="008A3722" w:rsidP="008A3722">
      <w:pPr>
        <w:rPr>
          <w:rFonts w:ascii="Roboto Light" w:eastAsiaTheme="majorEastAsia" w:hAnsi="Roboto Light" w:cstheme="majorBidi"/>
          <w:color w:val="231F20"/>
          <w:w w:val="105"/>
          <w:sz w:val="22"/>
          <w:szCs w:val="22"/>
        </w:rPr>
      </w:pPr>
    </w:p>
    <w:p w14:paraId="3FDC2F31" w14:textId="54B53A36" w:rsidR="008A3722" w:rsidRDefault="008A3722" w:rsidP="008A3722">
      <w:pPr>
        <w:rPr>
          <w:rFonts w:ascii="Roboto Light" w:eastAsiaTheme="majorEastAsia" w:hAnsi="Roboto Light" w:cstheme="majorBidi"/>
          <w:color w:val="231F20"/>
          <w:w w:val="105"/>
          <w:sz w:val="22"/>
          <w:szCs w:val="22"/>
        </w:rPr>
      </w:pPr>
      <w:r>
        <w:rPr>
          <w:rFonts w:ascii="Roboto Light" w:eastAsiaTheme="majorEastAsia" w:hAnsi="Roboto Light" w:cstheme="majorBidi"/>
          <w:color w:val="231F20"/>
          <w:w w:val="105"/>
          <w:sz w:val="22"/>
          <w:szCs w:val="22"/>
        </w:rPr>
        <w:t xml:space="preserve">Date : </w:t>
      </w:r>
      <w:r>
        <w:rPr>
          <w:rFonts w:ascii="Roboto Light" w:eastAsiaTheme="majorEastAsia" w:hAnsi="Roboto Light" w:cstheme="majorBidi"/>
          <w:color w:val="231F20"/>
          <w:w w:val="105"/>
          <w:sz w:val="22"/>
          <w:szCs w:val="22"/>
        </w:rPr>
        <w:tab/>
      </w:r>
      <w:r>
        <w:rPr>
          <w:rFonts w:ascii="Roboto Light" w:eastAsiaTheme="majorEastAsia" w:hAnsi="Roboto Light" w:cstheme="majorBidi"/>
          <w:color w:val="231F20"/>
          <w:w w:val="105"/>
          <w:sz w:val="22"/>
          <w:szCs w:val="22"/>
        </w:rPr>
        <w:tab/>
      </w:r>
      <w:r>
        <w:rPr>
          <w:rFonts w:ascii="Roboto Light" w:eastAsiaTheme="majorEastAsia" w:hAnsi="Roboto Light" w:cstheme="majorBidi"/>
          <w:color w:val="231F20"/>
          <w:w w:val="105"/>
          <w:sz w:val="22"/>
          <w:szCs w:val="22"/>
        </w:rPr>
        <w:tab/>
      </w:r>
      <w:r>
        <w:rPr>
          <w:rFonts w:ascii="Roboto Light" w:eastAsiaTheme="majorEastAsia" w:hAnsi="Roboto Light" w:cstheme="majorBidi"/>
          <w:color w:val="231F20"/>
          <w:w w:val="105"/>
          <w:sz w:val="22"/>
          <w:szCs w:val="22"/>
        </w:rPr>
        <w:tab/>
      </w:r>
      <w:r>
        <w:rPr>
          <w:rFonts w:ascii="Roboto Light" w:eastAsiaTheme="majorEastAsia" w:hAnsi="Roboto Light" w:cstheme="majorBidi"/>
          <w:color w:val="231F20"/>
          <w:w w:val="105"/>
          <w:sz w:val="22"/>
          <w:szCs w:val="22"/>
        </w:rPr>
        <w:tab/>
      </w:r>
      <w:r>
        <w:rPr>
          <w:rFonts w:ascii="Roboto Light" w:eastAsiaTheme="majorEastAsia" w:hAnsi="Roboto Light" w:cstheme="majorBidi"/>
          <w:color w:val="231F20"/>
          <w:w w:val="105"/>
          <w:sz w:val="22"/>
          <w:szCs w:val="22"/>
        </w:rPr>
        <w:tab/>
      </w:r>
      <w:r>
        <w:rPr>
          <w:rFonts w:ascii="Roboto Light" w:eastAsiaTheme="majorEastAsia" w:hAnsi="Roboto Light" w:cstheme="majorBidi"/>
          <w:color w:val="231F20"/>
          <w:w w:val="105"/>
          <w:sz w:val="22"/>
          <w:szCs w:val="22"/>
        </w:rPr>
        <w:tab/>
        <w:t xml:space="preserve">Signature : </w:t>
      </w:r>
    </w:p>
    <w:p w14:paraId="5F101FC9" w14:textId="77777777" w:rsidR="00FE4FBA" w:rsidRDefault="00FE4FBA" w:rsidP="008A3722">
      <w:pPr>
        <w:rPr>
          <w:rFonts w:ascii="Roboto Light" w:eastAsiaTheme="majorEastAsia" w:hAnsi="Roboto Light" w:cstheme="majorBidi"/>
          <w:color w:val="231F20"/>
          <w:w w:val="105"/>
          <w:sz w:val="22"/>
          <w:szCs w:val="22"/>
        </w:rPr>
      </w:pPr>
    </w:p>
    <w:p w14:paraId="07B7A67E" w14:textId="77777777" w:rsidR="00FE4FBA" w:rsidRDefault="00FE4FBA" w:rsidP="008A3722">
      <w:pPr>
        <w:rPr>
          <w:rFonts w:ascii="Roboto Light" w:eastAsiaTheme="majorEastAsia" w:hAnsi="Roboto Light" w:cstheme="majorBidi"/>
          <w:color w:val="231F20"/>
          <w:w w:val="105"/>
          <w:sz w:val="22"/>
          <w:szCs w:val="22"/>
        </w:rPr>
      </w:pPr>
    </w:p>
    <w:p w14:paraId="24222349" w14:textId="5F6B2154" w:rsidR="00FE4FBA" w:rsidRPr="00FE4FBA" w:rsidRDefault="00FE4FBA" w:rsidP="008A3722">
      <w:pPr>
        <w:rPr>
          <w:rFonts w:ascii="Anton" w:eastAsiaTheme="majorEastAsia" w:hAnsi="Anton" w:cstheme="majorBidi"/>
          <w:color w:val="231F20"/>
          <w:w w:val="105"/>
          <w:sz w:val="40"/>
          <w:szCs w:val="40"/>
        </w:rPr>
      </w:pPr>
      <w:r w:rsidRPr="00FE4FBA">
        <w:rPr>
          <w:rFonts w:ascii="Anton" w:eastAsiaTheme="majorEastAsia" w:hAnsi="Anton" w:cstheme="majorBidi"/>
          <w:color w:val="231F20"/>
          <w:w w:val="105"/>
          <w:sz w:val="40"/>
          <w:szCs w:val="40"/>
        </w:rPr>
        <w:lastRenderedPageBreak/>
        <w:t xml:space="preserve">Calcul et paiement des cotisations </w:t>
      </w:r>
    </w:p>
    <w:p w14:paraId="5F37E246" w14:textId="48ED6059" w:rsidR="00FE4FBA" w:rsidRPr="00FE4FBA" w:rsidRDefault="00FE4FBA" w:rsidP="008A3722">
      <w:pPr>
        <w:rPr>
          <w:rFonts w:ascii="Raleway" w:eastAsiaTheme="majorEastAsia" w:hAnsi="Raleway" w:cstheme="majorBidi"/>
          <w:color w:val="231F20"/>
          <w:w w:val="105"/>
        </w:rPr>
      </w:pPr>
      <w:r w:rsidRPr="00FE4FBA">
        <w:rPr>
          <w:rFonts w:ascii="Raleway" w:eastAsiaTheme="majorEastAsia" w:hAnsi="Raleway" w:cstheme="majorBidi"/>
          <w:color w:val="231F20"/>
          <w:w w:val="105"/>
        </w:rPr>
        <w:t xml:space="preserve">(extraits des statuts) </w:t>
      </w:r>
    </w:p>
    <w:p w14:paraId="57E77F73" w14:textId="77777777" w:rsidR="00FE4FBA" w:rsidRDefault="00FE4FBA" w:rsidP="008A3722">
      <w:pPr>
        <w:rPr>
          <w:rFonts w:ascii="Roboto Light" w:eastAsiaTheme="majorEastAsia" w:hAnsi="Roboto Light" w:cstheme="majorBidi"/>
          <w:color w:val="231F20"/>
          <w:w w:val="105"/>
          <w:sz w:val="22"/>
          <w:szCs w:val="22"/>
        </w:rPr>
      </w:pPr>
    </w:p>
    <w:p w14:paraId="19EF7FFF" w14:textId="30E4CB8F" w:rsidR="00FE4FBA" w:rsidRDefault="00FE4FBA" w:rsidP="00FE4FBA">
      <w:pPr>
        <w:rPr>
          <w:rFonts w:ascii="Roboto Light" w:eastAsiaTheme="majorEastAsia" w:hAnsi="Roboto Light" w:cstheme="majorBidi"/>
          <w:color w:val="231F20"/>
          <w:w w:val="105"/>
          <w:sz w:val="22"/>
          <w:szCs w:val="22"/>
        </w:rPr>
      </w:pPr>
      <w:r>
        <w:rPr>
          <w:rFonts w:ascii="Roboto Light" w:eastAsiaTheme="majorEastAsia" w:hAnsi="Roboto Light" w:cstheme="majorBidi"/>
          <w:color w:val="231F20"/>
          <w:w w:val="105"/>
          <w:sz w:val="22"/>
          <w:szCs w:val="22"/>
        </w:rPr>
        <w:t xml:space="preserve">Le mode de calcul de l’assiette de cotisation est </w:t>
      </w:r>
      <w:r w:rsidRPr="00FE4FBA">
        <w:rPr>
          <w:rFonts w:ascii="Roboto Light" w:eastAsiaTheme="majorEastAsia" w:hAnsi="Roboto Light" w:cstheme="majorBidi"/>
          <w:color w:val="231F20"/>
          <w:w w:val="105"/>
          <w:sz w:val="22"/>
          <w:szCs w:val="22"/>
        </w:rPr>
        <w:t>basé sur les éléments comptables de la société adhérente.</w:t>
      </w:r>
      <w:r>
        <w:rPr>
          <w:rFonts w:ascii="Roboto Light" w:eastAsiaTheme="majorEastAsia" w:hAnsi="Roboto Light" w:cstheme="majorBidi"/>
          <w:color w:val="231F20"/>
          <w:w w:val="105"/>
          <w:sz w:val="22"/>
          <w:szCs w:val="22"/>
        </w:rPr>
        <w:t xml:space="preserve"> </w:t>
      </w:r>
      <w:r w:rsidRPr="00FE4FBA">
        <w:rPr>
          <w:rFonts w:ascii="Roboto Light" w:eastAsiaTheme="majorEastAsia" w:hAnsi="Roboto Light" w:cstheme="majorBidi"/>
          <w:color w:val="231F20"/>
          <w:w w:val="105"/>
          <w:sz w:val="22"/>
          <w:szCs w:val="22"/>
        </w:rPr>
        <w:t>Pour chaque société adhérente, l’assiette de cotisation (B) se calcule selon la formule suivante :</w:t>
      </w:r>
    </w:p>
    <w:p w14:paraId="29E7766F" w14:textId="77777777" w:rsidR="00FE4FBA" w:rsidRDefault="00FE4FBA" w:rsidP="00FE4FBA">
      <w:pPr>
        <w:rPr>
          <w:rFonts w:ascii="Roboto Light" w:eastAsiaTheme="majorEastAsia" w:hAnsi="Roboto Light" w:cstheme="majorBidi"/>
          <w:color w:val="231F20"/>
          <w:w w:val="105"/>
          <w:sz w:val="22"/>
          <w:szCs w:val="22"/>
        </w:rPr>
      </w:pPr>
    </w:p>
    <w:p w14:paraId="22DACAAE" w14:textId="5190590C" w:rsidR="00FE4FBA" w:rsidRPr="00FE4FBA" w:rsidRDefault="00FE4FBA" w:rsidP="00FE4FBA">
      <w:pPr>
        <w:jc w:val="center"/>
        <w:rPr>
          <w:rFonts w:ascii="Roboto Light" w:eastAsiaTheme="majorEastAsia" w:hAnsi="Roboto Light" w:cstheme="majorBidi"/>
          <w:b/>
          <w:bCs/>
          <w:color w:val="231F20"/>
          <w:w w:val="105"/>
          <w:sz w:val="28"/>
          <w:szCs w:val="28"/>
        </w:rPr>
      </w:pPr>
      <w:r w:rsidRPr="00FE4FBA">
        <w:rPr>
          <w:rFonts w:ascii="Roboto Light" w:eastAsiaTheme="majorEastAsia" w:hAnsi="Roboto Light" w:cstheme="majorBidi"/>
          <w:b/>
          <w:bCs/>
          <w:color w:val="231F20"/>
          <w:w w:val="105"/>
          <w:sz w:val="28"/>
          <w:szCs w:val="28"/>
        </w:rPr>
        <w:t xml:space="preserve">B   =   </w:t>
      </w:r>
      <w:r>
        <w:rPr>
          <w:rFonts w:ascii="Roboto Light" w:eastAsiaTheme="majorEastAsia" w:hAnsi="Roboto Light" w:cstheme="majorBidi"/>
          <w:b/>
          <w:bCs/>
          <w:color w:val="231F20"/>
          <w:w w:val="105"/>
          <w:sz w:val="28"/>
          <w:szCs w:val="28"/>
        </w:rPr>
        <w:t xml:space="preserve">( </w:t>
      </w:r>
      <w:r w:rsidRPr="00FE4FBA">
        <w:rPr>
          <w:rFonts w:ascii="Roboto Light" w:eastAsiaTheme="majorEastAsia" w:hAnsi="Roboto Light" w:cstheme="majorBidi"/>
          <w:b/>
          <w:bCs/>
          <w:color w:val="231F20"/>
          <w:w w:val="105"/>
          <w:sz w:val="28"/>
          <w:szCs w:val="28"/>
        </w:rPr>
        <w:t>S</w:t>
      </w:r>
      <w:r>
        <w:rPr>
          <w:rFonts w:ascii="Roboto Light" w:eastAsiaTheme="majorEastAsia" w:hAnsi="Roboto Light" w:cstheme="majorBidi"/>
          <w:b/>
          <w:bCs/>
          <w:color w:val="231F20"/>
          <w:w w:val="105"/>
          <w:sz w:val="28"/>
          <w:szCs w:val="28"/>
        </w:rPr>
        <w:t xml:space="preserve"> </w:t>
      </w:r>
      <w:r w:rsidRPr="00FE4FBA">
        <w:rPr>
          <w:rFonts w:ascii="Roboto Light" w:eastAsiaTheme="majorEastAsia" w:hAnsi="Roboto Light" w:cstheme="majorBidi"/>
          <w:b/>
          <w:bCs/>
          <w:color w:val="231F20"/>
          <w:w w:val="105"/>
          <w:sz w:val="28"/>
          <w:szCs w:val="28"/>
        </w:rPr>
        <w:t>/</w:t>
      </w:r>
      <w:r>
        <w:rPr>
          <w:rFonts w:ascii="Roboto Light" w:eastAsiaTheme="majorEastAsia" w:hAnsi="Roboto Light" w:cstheme="majorBidi"/>
          <w:b/>
          <w:bCs/>
          <w:color w:val="231F20"/>
          <w:w w:val="105"/>
          <w:sz w:val="28"/>
          <w:szCs w:val="28"/>
        </w:rPr>
        <w:t xml:space="preserve"> </w:t>
      </w:r>
      <w:r w:rsidRPr="00FE4FBA">
        <w:rPr>
          <w:rFonts w:ascii="Roboto Light" w:eastAsiaTheme="majorEastAsia" w:hAnsi="Roboto Light" w:cstheme="majorBidi"/>
          <w:b/>
          <w:bCs/>
          <w:color w:val="231F20"/>
          <w:w w:val="105"/>
          <w:sz w:val="28"/>
          <w:szCs w:val="28"/>
        </w:rPr>
        <w:t xml:space="preserve">2 </w:t>
      </w:r>
      <w:r>
        <w:rPr>
          <w:rFonts w:ascii="Roboto Light" w:eastAsiaTheme="majorEastAsia" w:hAnsi="Roboto Light" w:cstheme="majorBidi"/>
          <w:b/>
          <w:bCs/>
          <w:color w:val="231F20"/>
          <w:w w:val="105"/>
          <w:sz w:val="28"/>
          <w:szCs w:val="28"/>
        </w:rPr>
        <w:t>)</w:t>
      </w:r>
      <w:r w:rsidRPr="00FE4FBA">
        <w:rPr>
          <w:rFonts w:ascii="Roboto Light" w:eastAsiaTheme="majorEastAsia" w:hAnsi="Roboto Light" w:cstheme="majorBidi"/>
          <w:b/>
          <w:bCs/>
          <w:color w:val="231F20"/>
          <w:w w:val="105"/>
          <w:sz w:val="28"/>
          <w:szCs w:val="28"/>
        </w:rPr>
        <w:t xml:space="preserve">+  </w:t>
      </w:r>
      <w:r>
        <w:rPr>
          <w:rFonts w:ascii="Roboto Light" w:eastAsiaTheme="majorEastAsia" w:hAnsi="Roboto Light" w:cstheme="majorBidi"/>
          <w:b/>
          <w:bCs/>
          <w:color w:val="231F20"/>
          <w:w w:val="105"/>
          <w:sz w:val="28"/>
          <w:szCs w:val="28"/>
        </w:rPr>
        <w:t>(</w:t>
      </w:r>
      <w:r w:rsidRPr="00FE4FBA">
        <w:rPr>
          <w:rFonts w:ascii="Roboto Light" w:eastAsiaTheme="majorEastAsia" w:hAnsi="Roboto Light" w:cstheme="majorBidi"/>
          <w:b/>
          <w:bCs/>
          <w:color w:val="231F20"/>
          <w:w w:val="105"/>
          <w:sz w:val="28"/>
          <w:szCs w:val="28"/>
        </w:rPr>
        <w:t xml:space="preserve"> VA</w:t>
      </w:r>
      <w:r>
        <w:rPr>
          <w:rFonts w:ascii="Roboto Light" w:eastAsiaTheme="majorEastAsia" w:hAnsi="Roboto Light" w:cstheme="majorBidi"/>
          <w:b/>
          <w:bCs/>
          <w:color w:val="231F20"/>
          <w:w w:val="105"/>
          <w:sz w:val="28"/>
          <w:szCs w:val="28"/>
        </w:rPr>
        <w:t xml:space="preserve"> </w:t>
      </w:r>
      <w:r w:rsidRPr="00FE4FBA">
        <w:rPr>
          <w:rFonts w:ascii="Roboto Light" w:eastAsiaTheme="majorEastAsia" w:hAnsi="Roboto Light" w:cstheme="majorBidi"/>
          <w:b/>
          <w:bCs/>
          <w:color w:val="231F20"/>
          <w:w w:val="105"/>
          <w:sz w:val="28"/>
          <w:szCs w:val="28"/>
        </w:rPr>
        <w:t>/</w:t>
      </w:r>
      <w:r>
        <w:rPr>
          <w:rFonts w:ascii="Roboto Light" w:eastAsiaTheme="majorEastAsia" w:hAnsi="Roboto Light" w:cstheme="majorBidi"/>
          <w:b/>
          <w:bCs/>
          <w:color w:val="231F20"/>
          <w:w w:val="105"/>
          <w:sz w:val="28"/>
          <w:szCs w:val="28"/>
        </w:rPr>
        <w:t xml:space="preserve"> </w:t>
      </w:r>
      <w:r w:rsidRPr="00FE4FBA">
        <w:rPr>
          <w:rFonts w:ascii="Roboto Light" w:eastAsiaTheme="majorEastAsia" w:hAnsi="Roboto Light" w:cstheme="majorBidi"/>
          <w:b/>
          <w:bCs/>
          <w:color w:val="231F20"/>
          <w:w w:val="105"/>
          <w:sz w:val="28"/>
          <w:szCs w:val="28"/>
        </w:rPr>
        <w:t xml:space="preserve">2,8 </w:t>
      </w:r>
      <w:r>
        <w:rPr>
          <w:rFonts w:ascii="Roboto Light" w:eastAsiaTheme="majorEastAsia" w:hAnsi="Roboto Light" w:cstheme="majorBidi"/>
          <w:b/>
          <w:bCs/>
          <w:color w:val="231F20"/>
          <w:w w:val="105"/>
          <w:sz w:val="28"/>
          <w:szCs w:val="28"/>
        </w:rPr>
        <w:t>)</w:t>
      </w:r>
      <w:r w:rsidRPr="00FE4FBA">
        <w:rPr>
          <w:rFonts w:ascii="Roboto Light" w:eastAsiaTheme="majorEastAsia" w:hAnsi="Roboto Light" w:cstheme="majorBidi"/>
          <w:b/>
          <w:bCs/>
          <w:color w:val="231F20"/>
          <w:w w:val="105"/>
          <w:sz w:val="28"/>
          <w:szCs w:val="28"/>
        </w:rPr>
        <w:t xml:space="preserve">  +  </w:t>
      </w:r>
      <w:r>
        <w:rPr>
          <w:rFonts w:ascii="Roboto Light" w:eastAsiaTheme="majorEastAsia" w:hAnsi="Roboto Light" w:cstheme="majorBidi"/>
          <w:b/>
          <w:bCs/>
          <w:color w:val="231F20"/>
          <w:w w:val="105"/>
          <w:sz w:val="28"/>
          <w:szCs w:val="28"/>
        </w:rPr>
        <w:t>(</w:t>
      </w:r>
      <w:r w:rsidRPr="00FE4FBA">
        <w:rPr>
          <w:rFonts w:ascii="Roboto Light" w:eastAsiaTheme="majorEastAsia" w:hAnsi="Roboto Light" w:cstheme="majorBidi"/>
          <w:b/>
          <w:bCs/>
          <w:color w:val="231F20"/>
          <w:w w:val="105"/>
          <w:sz w:val="28"/>
          <w:szCs w:val="28"/>
        </w:rPr>
        <w:t xml:space="preserve"> E</w:t>
      </w:r>
      <w:r>
        <w:rPr>
          <w:rFonts w:ascii="Roboto Light" w:eastAsiaTheme="majorEastAsia" w:hAnsi="Roboto Light" w:cstheme="majorBidi"/>
          <w:b/>
          <w:bCs/>
          <w:color w:val="231F20"/>
          <w:w w:val="105"/>
          <w:sz w:val="28"/>
          <w:szCs w:val="28"/>
        </w:rPr>
        <w:t xml:space="preserve"> </w:t>
      </w:r>
      <w:r w:rsidRPr="00FE4FBA">
        <w:rPr>
          <w:rFonts w:ascii="Roboto Light" w:eastAsiaTheme="majorEastAsia" w:hAnsi="Roboto Light" w:cstheme="majorBidi"/>
          <w:b/>
          <w:bCs/>
          <w:color w:val="231F20"/>
          <w:w w:val="105"/>
          <w:sz w:val="28"/>
          <w:szCs w:val="28"/>
        </w:rPr>
        <w:t>/</w:t>
      </w:r>
      <w:r>
        <w:rPr>
          <w:rFonts w:ascii="Roboto Light" w:eastAsiaTheme="majorEastAsia" w:hAnsi="Roboto Light" w:cstheme="majorBidi"/>
          <w:b/>
          <w:bCs/>
          <w:color w:val="231F20"/>
          <w:w w:val="105"/>
          <w:sz w:val="28"/>
          <w:szCs w:val="28"/>
        </w:rPr>
        <w:t xml:space="preserve"> </w:t>
      </w:r>
      <w:r w:rsidRPr="00FE4FBA">
        <w:rPr>
          <w:rFonts w:ascii="Roboto Light" w:eastAsiaTheme="majorEastAsia" w:hAnsi="Roboto Light" w:cstheme="majorBidi"/>
          <w:b/>
          <w:bCs/>
          <w:color w:val="231F20"/>
          <w:w w:val="105"/>
          <w:sz w:val="28"/>
          <w:szCs w:val="28"/>
        </w:rPr>
        <w:t>1,4</w:t>
      </w:r>
      <w:r>
        <w:rPr>
          <w:rFonts w:ascii="Roboto Light" w:eastAsiaTheme="majorEastAsia" w:hAnsi="Roboto Light" w:cstheme="majorBidi"/>
          <w:b/>
          <w:bCs/>
          <w:color w:val="231F20"/>
          <w:w w:val="105"/>
          <w:sz w:val="28"/>
          <w:szCs w:val="28"/>
        </w:rPr>
        <w:t xml:space="preserve"> )</w:t>
      </w:r>
    </w:p>
    <w:p w14:paraId="4F5883D6" w14:textId="77777777" w:rsidR="00564012" w:rsidRDefault="00564012" w:rsidP="00FE4FBA">
      <w:pPr>
        <w:rPr>
          <w:rFonts w:ascii="Roboto Light" w:eastAsiaTheme="majorEastAsia" w:hAnsi="Roboto Light" w:cstheme="majorBidi"/>
          <w:color w:val="231F20"/>
          <w:w w:val="105"/>
          <w:sz w:val="22"/>
          <w:szCs w:val="22"/>
        </w:rPr>
      </w:pPr>
    </w:p>
    <w:p w14:paraId="464B4190" w14:textId="05314CB6" w:rsidR="00FE4FBA" w:rsidRDefault="00FE4FBA" w:rsidP="00FE4FBA">
      <w:pPr>
        <w:rPr>
          <w:rFonts w:ascii="Roboto Light" w:eastAsiaTheme="majorEastAsia" w:hAnsi="Roboto Light" w:cstheme="majorBidi"/>
          <w:color w:val="231F20"/>
          <w:w w:val="105"/>
          <w:sz w:val="22"/>
          <w:szCs w:val="22"/>
        </w:rPr>
      </w:pPr>
      <w:r>
        <w:rPr>
          <w:rFonts w:ascii="Roboto Light" w:eastAsiaTheme="majorEastAsia" w:hAnsi="Roboto Light" w:cstheme="majorBidi"/>
          <w:color w:val="231F20"/>
          <w:w w:val="105"/>
          <w:sz w:val="22"/>
          <w:szCs w:val="22"/>
        </w:rPr>
        <w:t xml:space="preserve">Où </w:t>
      </w:r>
    </w:p>
    <w:p w14:paraId="639118FA" w14:textId="77777777" w:rsidR="00FE4FBA" w:rsidRPr="00FE4FBA" w:rsidRDefault="00FE4FBA" w:rsidP="00FE4FBA">
      <w:pPr>
        <w:pStyle w:val="Paragraphedeliste"/>
        <w:numPr>
          <w:ilvl w:val="0"/>
          <w:numId w:val="2"/>
        </w:numPr>
        <w:jc w:val="both"/>
        <w:rPr>
          <w:rFonts w:ascii="Roboto Light" w:eastAsiaTheme="majorEastAsia" w:hAnsi="Roboto Light" w:cstheme="majorBidi"/>
          <w:color w:val="231F20"/>
          <w:w w:val="105"/>
          <w:sz w:val="20"/>
          <w:szCs w:val="20"/>
        </w:rPr>
      </w:pPr>
      <w:r w:rsidRPr="00FE4FBA">
        <w:rPr>
          <w:rFonts w:ascii="Roboto Light" w:eastAsiaTheme="majorEastAsia" w:hAnsi="Roboto Light" w:cstheme="majorBidi"/>
          <w:color w:val="231F20"/>
          <w:w w:val="105"/>
          <w:sz w:val="20"/>
          <w:szCs w:val="20"/>
        </w:rPr>
        <w:t xml:space="preserve">« S » est la masse salariale brute ; </w:t>
      </w:r>
    </w:p>
    <w:p w14:paraId="7F3215E9" w14:textId="02DFB195" w:rsidR="00FE4FBA" w:rsidRPr="00FE4FBA" w:rsidRDefault="00FE4FBA" w:rsidP="00FE4FBA">
      <w:pPr>
        <w:pStyle w:val="Paragraphedeliste"/>
        <w:numPr>
          <w:ilvl w:val="0"/>
          <w:numId w:val="2"/>
        </w:numPr>
        <w:jc w:val="both"/>
        <w:rPr>
          <w:rFonts w:ascii="Roboto Light" w:eastAsiaTheme="majorEastAsia" w:hAnsi="Roboto Light" w:cstheme="majorBidi"/>
          <w:color w:val="231F20"/>
          <w:w w:val="105"/>
          <w:sz w:val="20"/>
          <w:szCs w:val="20"/>
        </w:rPr>
      </w:pPr>
      <w:r w:rsidRPr="00FE4FBA">
        <w:rPr>
          <w:rFonts w:ascii="Roboto Light" w:eastAsiaTheme="majorEastAsia" w:hAnsi="Roboto Light" w:cstheme="majorBidi"/>
          <w:color w:val="231F20"/>
          <w:w w:val="105"/>
          <w:sz w:val="20"/>
          <w:szCs w:val="20"/>
        </w:rPr>
        <w:t>« VA » est la valeur ajoutée définie comme la base de la participation des salariés aux fruits de l’expansion des entreprises (ordonnance n°67693 du 18/07/1967), soit la somme des termes suivants : frais de personnel, impôts et taxes, à l’exclusion des taxes sur le chiffre d’affaires, frais financiers, dotation de l’exercice aux comptes d’amortissements et provisions, résultat courant avant impôt, déduction de la perte d’exploitation le cas échéant.</w:t>
      </w:r>
    </w:p>
    <w:p w14:paraId="1BC0EA6A" w14:textId="77777777" w:rsidR="00FE4FBA" w:rsidRDefault="00FE4FBA" w:rsidP="00FE4FBA">
      <w:pPr>
        <w:pStyle w:val="Paragraphedeliste"/>
        <w:numPr>
          <w:ilvl w:val="0"/>
          <w:numId w:val="2"/>
        </w:numPr>
        <w:jc w:val="both"/>
        <w:rPr>
          <w:rFonts w:ascii="Roboto Light" w:eastAsiaTheme="majorEastAsia" w:hAnsi="Roboto Light" w:cstheme="majorBidi"/>
          <w:color w:val="231F20"/>
          <w:w w:val="105"/>
          <w:sz w:val="20"/>
          <w:szCs w:val="20"/>
        </w:rPr>
      </w:pPr>
      <w:r w:rsidRPr="00FE4FBA">
        <w:rPr>
          <w:rFonts w:ascii="Roboto Light" w:eastAsiaTheme="majorEastAsia" w:hAnsi="Roboto Light" w:cstheme="majorBidi"/>
          <w:color w:val="231F20"/>
          <w:w w:val="105"/>
          <w:sz w:val="20"/>
          <w:szCs w:val="20"/>
        </w:rPr>
        <w:t>« E » est le total des éléments des comptes :  études sous-traitées destinées à la revente, collaborations extérieures (à l’exception cependant des rémunérations d’intermédiaires versées à l’exportation), personnel intérimaire.</w:t>
      </w:r>
    </w:p>
    <w:p w14:paraId="1EEA4127" w14:textId="0C525DED" w:rsidR="00FE4FBA" w:rsidRDefault="00FE4FBA" w:rsidP="00FE4FBA">
      <w:pPr>
        <w:pStyle w:val="Paragraphedeliste"/>
        <w:numPr>
          <w:ilvl w:val="0"/>
          <w:numId w:val="2"/>
        </w:numPr>
        <w:jc w:val="both"/>
        <w:rPr>
          <w:rFonts w:ascii="Roboto Light" w:eastAsiaTheme="majorEastAsia" w:hAnsi="Roboto Light" w:cstheme="majorBidi"/>
          <w:color w:val="231F20"/>
          <w:w w:val="105"/>
          <w:sz w:val="20"/>
          <w:szCs w:val="20"/>
        </w:rPr>
      </w:pPr>
      <w:r w:rsidRPr="00FE4FBA">
        <w:rPr>
          <w:rFonts w:ascii="Roboto Light" w:eastAsiaTheme="majorEastAsia" w:hAnsi="Roboto Light" w:cstheme="majorBidi"/>
          <w:color w:val="231F20"/>
          <w:w w:val="105"/>
          <w:sz w:val="20"/>
          <w:szCs w:val="20"/>
        </w:rPr>
        <w:t xml:space="preserve">Toutefois, pour éviter un double emploi, les sociétés qui achètent des prestations ou même du personnel intérimaire à d’autres sociétés membres du </w:t>
      </w:r>
      <w:r>
        <w:rPr>
          <w:rFonts w:ascii="Roboto Light" w:eastAsiaTheme="majorEastAsia" w:hAnsi="Roboto Light" w:cstheme="majorBidi"/>
          <w:color w:val="231F20"/>
          <w:w w:val="105"/>
          <w:sz w:val="20"/>
          <w:szCs w:val="20"/>
        </w:rPr>
        <w:t xml:space="preserve">SCRP </w:t>
      </w:r>
      <w:r w:rsidRPr="00FE4FBA">
        <w:rPr>
          <w:rFonts w:ascii="Roboto Light" w:eastAsiaTheme="majorEastAsia" w:hAnsi="Roboto Light" w:cstheme="majorBidi"/>
          <w:color w:val="231F20"/>
          <w:w w:val="105"/>
          <w:sz w:val="20"/>
          <w:szCs w:val="20"/>
        </w:rPr>
        <w:t>expliciteront, société par société, en annexe à leur déclaration, les sommes versées à l’intérieur de ces trois postes à d’autres sociétés membres du Syndicat du Conseil en Relations Publics.</w:t>
      </w:r>
      <w:r>
        <w:rPr>
          <w:rFonts w:ascii="Roboto Light" w:eastAsiaTheme="majorEastAsia" w:hAnsi="Roboto Light" w:cstheme="majorBidi"/>
          <w:color w:val="231F20"/>
          <w:w w:val="105"/>
          <w:sz w:val="20"/>
          <w:szCs w:val="20"/>
        </w:rPr>
        <w:t xml:space="preserve"> </w:t>
      </w:r>
      <w:r w:rsidRPr="00FE4FBA">
        <w:rPr>
          <w:rFonts w:ascii="Roboto Light" w:eastAsiaTheme="majorEastAsia" w:hAnsi="Roboto Light" w:cstheme="majorBidi"/>
          <w:color w:val="231F20"/>
          <w:w w:val="105"/>
          <w:sz w:val="20"/>
          <w:szCs w:val="20"/>
        </w:rPr>
        <w:t>Ces sommes seront déduites de l’assiette des cotisations.</w:t>
      </w:r>
    </w:p>
    <w:p w14:paraId="0155E264" w14:textId="77777777" w:rsidR="00FE4FBA" w:rsidRDefault="00FE4FBA" w:rsidP="00FE4FBA">
      <w:pPr>
        <w:jc w:val="both"/>
        <w:rPr>
          <w:rFonts w:ascii="Roboto Light" w:eastAsiaTheme="majorEastAsia" w:hAnsi="Roboto Light" w:cstheme="majorBidi"/>
          <w:color w:val="231F20"/>
          <w:w w:val="105"/>
          <w:sz w:val="20"/>
          <w:szCs w:val="20"/>
        </w:rPr>
      </w:pPr>
    </w:p>
    <w:p w14:paraId="3C088D60" w14:textId="77777777" w:rsidR="00FE4FBA" w:rsidRDefault="00FE4FBA" w:rsidP="00FE4FBA">
      <w:pPr>
        <w:rPr>
          <w:rFonts w:ascii="Roboto Light" w:eastAsiaTheme="majorEastAsia" w:hAnsi="Roboto Light" w:cstheme="majorBidi"/>
          <w:color w:val="231F20"/>
          <w:w w:val="105"/>
          <w:sz w:val="22"/>
          <w:szCs w:val="22"/>
        </w:rPr>
      </w:pPr>
    </w:p>
    <w:p w14:paraId="791394E3" w14:textId="77777777" w:rsidR="00564012" w:rsidRDefault="00FE4FBA" w:rsidP="00FE4FBA">
      <w:pPr>
        <w:rPr>
          <w:rFonts w:ascii="Roboto Light" w:eastAsiaTheme="majorEastAsia" w:hAnsi="Roboto Light" w:cstheme="majorBidi"/>
          <w:color w:val="231F20"/>
          <w:w w:val="105"/>
          <w:sz w:val="22"/>
          <w:szCs w:val="22"/>
        </w:rPr>
      </w:pPr>
      <w:r w:rsidRPr="00FE4FBA">
        <w:rPr>
          <w:rFonts w:ascii="Roboto Light" w:eastAsiaTheme="majorEastAsia" w:hAnsi="Roboto Light" w:cstheme="majorBidi"/>
          <w:color w:val="231F20"/>
          <w:w w:val="105"/>
          <w:sz w:val="22"/>
          <w:szCs w:val="22"/>
        </w:rPr>
        <w:t>Le barème et les tranches sont fixés chaque année par le Conseil d’Administration du syndicat et approuvés par l’Assemblée Générale.</w:t>
      </w:r>
      <w:r w:rsidR="00685F81">
        <w:rPr>
          <w:rFonts w:ascii="Roboto Light" w:eastAsiaTheme="majorEastAsia" w:hAnsi="Roboto Light" w:cstheme="majorBidi"/>
          <w:color w:val="231F20"/>
          <w:w w:val="105"/>
          <w:sz w:val="22"/>
          <w:szCs w:val="22"/>
        </w:rPr>
        <w:t xml:space="preserve"> </w:t>
      </w:r>
    </w:p>
    <w:p w14:paraId="66311CF8" w14:textId="77777777" w:rsidR="00564012" w:rsidRDefault="00564012" w:rsidP="00FE4FBA">
      <w:pPr>
        <w:rPr>
          <w:rFonts w:ascii="Roboto Light" w:eastAsiaTheme="majorEastAsia" w:hAnsi="Roboto Light" w:cstheme="majorBidi"/>
          <w:color w:val="231F20"/>
          <w:w w:val="105"/>
          <w:sz w:val="22"/>
          <w:szCs w:val="22"/>
        </w:rPr>
      </w:pPr>
    </w:p>
    <w:p w14:paraId="61B0D541" w14:textId="7F43C6DE" w:rsidR="00FE4FBA" w:rsidRDefault="00FE4FBA" w:rsidP="00FE4FBA">
      <w:pPr>
        <w:rPr>
          <w:rFonts w:ascii="Roboto Light" w:eastAsiaTheme="majorEastAsia" w:hAnsi="Roboto Light" w:cstheme="majorBidi"/>
          <w:color w:val="231F20"/>
          <w:w w:val="105"/>
          <w:sz w:val="22"/>
          <w:szCs w:val="22"/>
        </w:rPr>
      </w:pPr>
      <w:r w:rsidRPr="00FE4FBA">
        <w:rPr>
          <w:rFonts w:ascii="Roboto Light" w:eastAsiaTheme="majorEastAsia" w:hAnsi="Roboto Light" w:cstheme="majorBidi"/>
          <w:color w:val="231F20"/>
          <w:w w:val="105"/>
          <w:sz w:val="22"/>
          <w:szCs w:val="22"/>
        </w:rPr>
        <w:t>Le barème des cotisations est le suivant :</w:t>
      </w:r>
    </w:p>
    <w:p w14:paraId="78AB1530" w14:textId="77777777" w:rsidR="00FB3386" w:rsidRDefault="00FB3386" w:rsidP="00FE4FBA">
      <w:pPr>
        <w:rPr>
          <w:rFonts w:ascii="Roboto Light" w:eastAsiaTheme="majorEastAsia" w:hAnsi="Roboto Light" w:cstheme="majorBidi"/>
          <w:color w:val="231F20"/>
          <w:w w:val="105"/>
          <w:sz w:val="22"/>
          <w:szCs w:val="22"/>
        </w:rPr>
      </w:pPr>
    </w:p>
    <w:tbl>
      <w:tblPr>
        <w:tblStyle w:val="Tableausimple1"/>
        <w:tblW w:w="0" w:type="auto"/>
        <w:tblLook w:val="04A0" w:firstRow="1" w:lastRow="0" w:firstColumn="1" w:lastColumn="0" w:noHBand="0" w:noVBand="1"/>
      </w:tblPr>
      <w:tblGrid>
        <w:gridCol w:w="2689"/>
        <w:gridCol w:w="1841"/>
        <w:gridCol w:w="2266"/>
        <w:gridCol w:w="2266"/>
      </w:tblGrid>
      <w:tr w:rsidR="00FB3386" w14:paraId="29E0B142" w14:textId="77777777" w:rsidTr="00643F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AF3462C" w14:textId="77777777" w:rsidR="00FB3386" w:rsidRDefault="00FB3386" w:rsidP="00643F8D">
            <w:pPr>
              <w:jc w:val="center"/>
              <w:rPr>
                <w:rFonts w:ascii="Roboto Light" w:eastAsiaTheme="majorEastAsia" w:hAnsi="Roboto Light" w:cstheme="majorBidi"/>
                <w:b w:val="0"/>
                <w:bCs w:val="0"/>
                <w:color w:val="231F20"/>
                <w:w w:val="105"/>
                <w:sz w:val="18"/>
                <w:szCs w:val="18"/>
              </w:rPr>
            </w:pPr>
          </w:p>
          <w:p w14:paraId="3B4EDCE9" w14:textId="77777777" w:rsidR="00FB3386" w:rsidRDefault="00FB3386" w:rsidP="00643F8D">
            <w:pPr>
              <w:jc w:val="center"/>
              <w:rPr>
                <w:rFonts w:ascii="Roboto Light" w:eastAsiaTheme="majorEastAsia" w:hAnsi="Roboto Light" w:cstheme="majorBidi"/>
                <w:b w:val="0"/>
                <w:bCs w:val="0"/>
                <w:color w:val="231F20"/>
                <w:w w:val="105"/>
                <w:sz w:val="18"/>
                <w:szCs w:val="18"/>
              </w:rPr>
            </w:pPr>
            <w:r w:rsidRPr="00FB3386">
              <w:rPr>
                <w:rFonts w:ascii="Roboto Light" w:eastAsiaTheme="majorEastAsia" w:hAnsi="Roboto Light" w:cstheme="majorBidi"/>
                <w:b w:val="0"/>
                <w:bCs w:val="0"/>
                <w:color w:val="231F20"/>
                <w:w w:val="105"/>
                <w:sz w:val="18"/>
                <w:szCs w:val="18"/>
              </w:rPr>
              <w:t>Pour une assiette (B) comprise entre les tranches suivantes (en €):</w:t>
            </w:r>
          </w:p>
          <w:p w14:paraId="70582260" w14:textId="196320F0" w:rsidR="00FB3386" w:rsidRPr="00FB3386" w:rsidRDefault="00FB3386" w:rsidP="00643F8D">
            <w:pPr>
              <w:jc w:val="center"/>
              <w:rPr>
                <w:rFonts w:ascii="Roboto Light" w:eastAsiaTheme="majorEastAsia" w:hAnsi="Roboto Light" w:cstheme="majorBidi"/>
                <w:b w:val="0"/>
                <w:bCs w:val="0"/>
                <w:color w:val="231F20"/>
                <w:w w:val="105"/>
                <w:sz w:val="18"/>
                <w:szCs w:val="18"/>
              </w:rPr>
            </w:pPr>
          </w:p>
        </w:tc>
        <w:tc>
          <w:tcPr>
            <w:tcW w:w="1841" w:type="dxa"/>
            <w:vAlign w:val="center"/>
          </w:tcPr>
          <w:p w14:paraId="002BBF41" w14:textId="6BDF357B" w:rsidR="00FB3386" w:rsidRPr="00FB3386" w:rsidRDefault="00FB3386" w:rsidP="00643F8D">
            <w:pPr>
              <w:jc w:val="center"/>
              <w:cnfStyle w:val="100000000000" w:firstRow="1" w:lastRow="0" w:firstColumn="0" w:lastColumn="0" w:oddVBand="0" w:evenVBand="0" w:oddHBand="0" w:evenHBand="0" w:firstRowFirstColumn="0" w:firstRowLastColumn="0" w:lastRowFirstColumn="0" w:lastRowLastColumn="0"/>
              <w:rPr>
                <w:rFonts w:ascii="Roboto Light" w:eastAsiaTheme="majorEastAsia" w:hAnsi="Roboto Light" w:cstheme="majorBidi"/>
                <w:b w:val="0"/>
                <w:bCs w:val="0"/>
                <w:color w:val="231F20"/>
                <w:w w:val="105"/>
                <w:sz w:val="18"/>
                <w:szCs w:val="18"/>
              </w:rPr>
            </w:pPr>
            <w:r w:rsidRPr="00FB3386">
              <w:rPr>
                <w:rFonts w:ascii="Roboto Light" w:eastAsiaTheme="majorEastAsia" w:hAnsi="Roboto Light" w:cstheme="majorBidi"/>
                <w:b w:val="0"/>
                <w:bCs w:val="0"/>
                <w:color w:val="231F20"/>
                <w:w w:val="105"/>
                <w:sz w:val="18"/>
                <w:szCs w:val="18"/>
              </w:rPr>
              <w:t>Taux applicable</w:t>
            </w:r>
          </w:p>
        </w:tc>
        <w:tc>
          <w:tcPr>
            <w:tcW w:w="2266" w:type="dxa"/>
            <w:vAlign w:val="center"/>
          </w:tcPr>
          <w:p w14:paraId="2954D630" w14:textId="3A0A981F" w:rsidR="00FB3386" w:rsidRPr="00FB3386" w:rsidRDefault="00FB3386" w:rsidP="00643F8D">
            <w:pPr>
              <w:jc w:val="center"/>
              <w:cnfStyle w:val="100000000000" w:firstRow="1" w:lastRow="0" w:firstColumn="0" w:lastColumn="0" w:oddVBand="0" w:evenVBand="0" w:oddHBand="0" w:evenHBand="0" w:firstRowFirstColumn="0" w:firstRowLastColumn="0" w:lastRowFirstColumn="0" w:lastRowLastColumn="0"/>
              <w:rPr>
                <w:rFonts w:ascii="Roboto Light" w:eastAsiaTheme="majorEastAsia" w:hAnsi="Roboto Light" w:cstheme="majorBidi"/>
                <w:b w:val="0"/>
                <w:bCs w:val="0"/>
                <w:color w:val="231F20"/>
                <w:w w:val="105"/>
                <w:sz w:val="18"/>
                <w:szCs w:val="18"/>
              </w:rPr>
            </w:pPr>
            <w:r>
              <w:rPr>
                <w:rFonts w:ascii="Roboto Light" w:eastAsiaTheme="majorEastAsia" w:hAnsi="Roboto Light" w:cstheme="majorBidi"/>
                <w:b w:val="0"/>
                <w:bCs w:val="0"/>
                <w:color w:val="231F20"/>
                <w:w w:val="105"/>
                <w:sz w:val="18"/>
                <w:szCs w:val="18"/>
              </w:rPr>
              <w:t>Cotisation par tranche</w:t>
            </w:r>
          </w:p>
        </w:tc>
        <w:tc>
          <w:tcPr>
            <w:tcW w:w="2266" w:type="dxa"/>
            <w:vAlign w:val="center"/>
          </w:tcPr>
          <w:p w14:paraId="36A9C469" w14:textId="457AF286" w:rsidR="00FB3386" w:rsidRPr="00FB3386" w:rsidRDefault="00FB3386" w:rsidP="00643F8D">
            <w:pPr>
              <w:jc w:val="center"/>
              <w:cnfStyle w:val="100000000000" w:firstRow="1" w:lastRow="0" w:firstColumn="0" w:lastColumn="0" w:oddVBand="0" w:evenVBand="0" w:oddHBand="0" w:evenHBand="0" w:firstRowFirstColumn="0" w:firstRowLastColumn="0" w:lastRowFirstColumn="0" w:lastRowLastColumn="0"/>
              <w:rPr>
                <w:rFonts w:ascii="Roboto Light" w:eastAsiaTheme="majorEastAsia" w:hAnsi="Roboto Light" w:cstheme="majorBidi"/>
                <w:b w:val="0"/>
                <w:bCs w:val="0"/>
                <w:color w:val="231F20"/>
                <w:w w:val="105"/>
                <w:sz w:val="18"/>
                <w:szCs w:val="18"/>
              </w:rPr>
            </w:pPr>
            <w:r>
              <w:rPr>
                <w:rFonts w:ascii="Roboto Light" w:eastAsiaTheme="majorEastAsia" w:hAnsi="Roboto Light" w:cstheme="majorBidi"/>
                <w:b w:val="0"/>
                <w:bCs w:val="0"/>
                <w:color w:val="231F20"/>
                <w:w w:val="105"/>
                <w:sz w:val="18"/>
                <w:szCs w:val="18"/>
              </w:rPr>
              <w:t>Cotisation cumulée</w:t>
            </w:r>
          </w:p>
        </w:tc>
      </w:tr>
      <w:tr w:rsidR="00FB3386" w14:paraId="2841C42E" w14:textId="77777777" w:rsidTr="00643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BFD04E6" w14:textId="1D8E0F43" w:rsidR="00FB3386" w:rsidRPr="00FB3386" w:rsidRDefault="00FB3386" w:rsidP="00643F8D">
            <w:pPr>
              <w:spacing w:before="40" w:after="40"/>
              <w:jc w:val="center"/>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de 0 à 266 785,78</w:t>
            </w:r>
          </w:p>
        </w:tc>
        <w:tc>
          <w:tcPr>
            <w:tcW w:w="1841" w:type="dxa"/>
            <w:vAlign w:val="center"/>
          </w:tcPr>
          <w:p w14:paraId="24B1AFD1" w14:textId="35B0C27D" w:rsidR="00FB3386" w:rsidRPr="00FB3386" w:rsidRDefault="00FB3386" w:rsidP="00643F8D">
            <w:pPr>
              <w:spacing w:before="40" w:after="40"/>
              <w:jc w:val="center"/>
              <w:cnfStyle w:val="000000100000" w:firstRow="0" w:lastRow="0" w:firstColumn="0" w:lastColumn="0" w:oddVBand="0" w:evenVBand="0" w:oddHBand="1"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Forfait 1</w:t>
            </w:r>
          </w:p>
        </w:tc>
        <w:tc>
          <w:tcPr>
            <w:tcW w:w="2266" w:type="dxa"/>
            <w:vAlign w:val="center"/>
          </w:tcPr>
          <w:p w14:paraId="4FB2AA9C" w14:textId="3BAFCC74" w:rsidR="00FB3386" w:rsidRPr="00FB3386" w:rsidRDefault="00FB3386" w:rsidP="00643F8D">
            <w:pPr>
              <w:spacing w:before="40" w:after="40"/>
              <w:jc w:val="center"/>
              <w:cnfStyle w:val="000000100000" w:firstRow="0" w:lastRow="0" w:firstColumn="0" w:lastColumn="0" w:oddVBand="0" w:evenVBand="0" w:oddHBand="1"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1 067,14 €</w:t>
            </w:r>
          </w:p>
        </w:tc>
        <w:tc>
          <w:tcPr>
            <w:tcW w:w="2266" w:type="dxa"/>
            <w:vAlign w:val="center"/>
          </w:tcPr>
          <w:p w14:paraId="1447F9AB" w14:textId="73D6E7E3" w:rsidR="00FB3386" w:rsidRPr="00FB3386" w:rsidRDefault="00FB3386" w:rsidP="00643F8D">
            <w:pPr>
              <w:spacing w:before="40" w:after="40"/>
              <w:jc w:val="center"/>
              <w:cnfStyle w:val="000000100000" w:firstRow="0" w:lastRow="0" w:firstColumn="0" w:lastColumn="0" w:oddVBand="0" w:evenVBand="0" w:oddHBand="1"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1 067,14 €</w:t>
            </w:r>
          </w:p>
        </w:tc>
      </w:tr>
      <w:tr w:rsidR="00FB3386" w14:paraId="4F8C6EF3" w14:textId="77777777" w:rsidTr="00643F8D">
        <w:tc>
          <w:tcPr>
            <w:cnfStyle w:val="001000000000" w:firstRow="0" w:lastRow="0" w:firstColumn="1" w:lastColumn="0" w:oddVBand="0" w:evenVBand="0" w:oddHBand="0" w:evenHBand="0" w:firstRowFirstColumn="0" w:firstRowLastColumn="0" w:lastRowFirstColumn="0" w:lastRowLastColumn="0"/>
            <w:tcW w:w="2689" w:type="dxa"/>
            <w:vAlign w:val="center"/>
          </w:tcPr>
          <w:p w14:paraId="7E0FCEE1" w14:textId="62289B75" w:rsidR="00FB3386" w:rsidRPr="00FB3386" w:rsidRDefault="00FB3386" w:rsidP="00643F8D">
            <w:pPr>
              <w:spacing w:before="40" w:after="40"/>
              <w:jc w:val="center"/>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 xml:space="preserve">de 266 785,79 </w:t>
            </w:r>
            <w:r w:rsidRPr="00FB3386">
              <w:rPr>
                <w:rFonts w:ascii="Roboto Light" w:eastAsiaTheme="majorEastAsia" w:hAnsi="Roboto Light" w:cstheme="majorBidi"/>
                <w:color w:val="231F20"/>
                <w:w w:val="105"/>
                <w:sz w:val="18"/>
                <w:szCs w:val="18"/>
              </w:rPr>
              <w:br/>
              <w:t>à 283 322,99</w:t>
            </w:r>
          </w:p>
        </w:tc>
        <w:tc>
          <w:tcPr>
            <w:tcW w:w="1841" w:type="dxa"/>
            <w:vAlign w:val="center"/>
          </w:tcPr>
          <w:p w14:paraId="3F809A74" w14:textId="314F6713" w:rsidR="00FB3386" w:rsidRPr="00FB3386" w:rsidRDefault="00FB3386" w:rsidP="00643F8D">
            <w:pPr>
              <w:spacing w:before="40" w:after="40"/>
              <w:jc w:val="center"/>
              <w:cnfStyle w:val="000000000000" w:firstRow="0" w:lastRow="0" w:firstColumn="0" w:lastColumn="0" w:oddVBand="0" w:evenVBand="0" w:oddHBand="0"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Forfait 2</w:t>
            </w:r>
          </w:p>
        </w:tc>
        <w:tc>
          <w:tcPr>
            <w:tcW w:w="2266" w:type="dxa"/>
            <w:vAlign w:val="center"/>
          </w:tcPr>
          <w:p w14:paraId="43B232C6" w14:textId="4DEDE735" w:rsidR="00FB3386" w:rsidRPr="00FB3386" w:rsidRDefault="00FB3386" w:rsidP="00643F8D">
            <w:pPr>
              <w:spacing w:before="40" w:after="40"/>
              <w:jc w:val="center"/>
              <w:cnfStyle w:val="000000000000" w:firstRow="0" w:lastRow="0" w:firstColumn="0" w:lastColumn="0" w:oddVBand="0" w:evenVBand="0" w:oddHBand="0"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1 345,36 €</w:t>
            </w:r>
          </w:p>
        </w:tc>
        <w:tc>
          <w:tcPr>
            <w:tcW w:w="2266" w:type="dxa"/>
            <w:vAlign w:val="center"/>
          </w:tcPr>
          <w:p w14:paraId="2652BF95" w14:textId="09CE88CF" w:rsidR="00FB3386" w:rsidRPr="00FB3386" w:rsidRDefault="00FB3386" w:rsidP="00643F8D">
            <w:pPr>
              <w:spacing w:before="40" w:after="40"/>
              <w:jc w:val="center"/>
              <w:cnfStyle w:val="000000000000" w:firstRow="0" w:lastRow="0" w:firstColumn="0" w:lastColumn="0" w:oddVBand="0" w:evenVBand="0" w:oddHBand="0"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2 412,50 €</w:t>
            </w:r>
          </w:p>
        </w:tc>
      </w:tr>
      <w:tr w:rsidR="00FB3386" w14:paraId="5829BA13" w14:textId="77777777" w:rsidTr="00643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989467A" w14:textId="1DBE549D" w:rsidR="00FB3386" w:rsidRPr="00FB3386" w:rsidRDefault="00FB3386" w:rsidP="00643F8D">
            <w:pPr>
              <w:spacing w:before="40" w:after="40"/>
              <w:jc w:val="center"/>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 xml:space="preserve">de 283 323,00 </w:t>
            </w:r>
            <w:r w:rsidRPr="00FB3386">
              <w:rPr>
                <w:rFonts w:ascii="Roboto Light" w:eastAsiaTheme="majorEastAsia" w:hAnsi="Roboto Light" w:cstheme="majorBidi"/>
                <w:color w:val="231F20"/>
                <w:w w:val="105"/>
                <w:sz w:val="18"/>
                <w:szCs w:val="18"/>
              </w:rPr>
              <w:br/>
              <w:t>à 1 157 331,20</w:t>
            </w:r>
          </w:p>
        </w:tc>
        <w:tc>
          <w:tcPr>
            <w:tcW w:w="1841" w:type="dxa"/>
            <w:vAlign w:val="center"/>
          </w:tcPr>
          <w:p w14:paraId="0261AD3C" w14:textId="0840CB59" w:rsidR="00FB3386" w:rsidRPr="00FB3386" w:rsidRDefault="00FB3386" w:rsidP="00643F8D">
            <w:pPr>
              <w:spacing w:before="40" w:after="40"/>
              <w:jc w:val="center"/>
              <w:cnfStyle w:val="000000100000" w:firstRow="0" w:lastRow="0" w:firstColumn="0" w:lastColumn="0" w:oddVBand="0" w:evenVBand="0" w:oddHBand="1"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3,17 ‰</w:t>
            </w:r>
          </w:p>
        </w:tc>
        <w:tc>
          <w:tcPr>
            <w:tcW w:w="2266" w:type="dxa"/>
            <w:vAlign w:val="center"/>
          </w:tcPr>
          <w:p w14:paraId="783F9463" w14:textId="4087504A" w:rsidR="00FB3386" w:rsidRPr="00FB3386" w:rsidRDefault="00FB3386" w:rsidP="00643F8D">
            <w:pPr>
              <w:spacing w:before="40" w:after="40"/>
              <w:jc w:val="center"/>
              <w:cnfStyle w:val="000000100000" w:firstRow="0" w:lastRow="0" w:firstColumn="0" w:lastColumn="0" w:oddVBand="0" w:evenVBand="0" w:oddHBand="1"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2 770,61 €</w:t>
            </w:r>
          </w:p>
        </w:tc>
        <w:tc>
          <w:tcPr>
            <w:tcW w:w="2266" w:type="dxa"/>
            <w:vAlign w:val="center"/>
          </w:tcPr>
          <w:p w14:paraId="3A2C7FA5" w14:textId="4E7D4801" w:rsidR="00FB3386" w:rsidRPr="00FB3386" w:rsidRDefault="00FB3386" w:rsidP="00643F8D">
            <w:pPr>
              <w:spacing w:before="40" w:after="40"/>
              <w:jc w:val="center"/>
              <w:cnfStyle w:val="000000100000" w:firstRow="0" w:lastRow="0" w:firstColumn="0" w:lastColumn="0" w:oddVBand="0" w:evenVBand="0" w:oddHBand="1"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5 183,11 €</w:t>
            </w:r>
          </w:p>
        </w:tc>
      </w:tr>
      <w:tr w:rsidR="00FB3386" w14:paraId="13B88C0C" w14:textId="77777777" w:rsidTr="00643F8D">
        <w:tc>
          <w:tcPr>
            <w:cnfStyle w:val="001000000000" w:firstRow="0" w:lastRow="0" w:firstColumn="1" w:lastColumn="0" w:oddVBand="0" w:evenVBand="0" w:oddHBand="0" w:evenHBand="0" w:firstRowFirstColumn="0" w:firstRowLastColumn="0" w:lastRowFirstColumn="0" w:lastRowLastColumn="0"/>
            <w:tcW w:w="2689" w:type="dxa"/>
            <w:vAlign w:val="center"/>
          </w:tcPr>
          <w:p w14:paraId="53D462A3" w14:textId="68E0FDEF" w:rsidR="00FB3386" w:rsidRPr="00FB3386" w:rsidRDefault="00FB3386" w:rsidP="00643F8D">
            <w:pPr>
              <w:spacing w:before="40" w:after="40"/>
              <w:jc w:val="center"/>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 xml:space="preserve">de 1 157 331,21 </w:t>
            </w:r>
            <w:r w:rsidRPr="00FB3386">
              <w:rPr>
                <w:rFonts w:ascii="Roboto Light" w:eastAsiaTheme="majorEastAsia" w:hAnsi="Roboto Light" w:cstheme="majorBidi"/>
                <w:color w:val="231F20"/>
                <w:w w:val="105"/>
                <w:sz w:val="18"/>
                <w:szCs w:val="18"/>
              </w:rPr>
              <w:br/>
              <w:t>à 2 877 874,31</w:t>
            </w:r>
          </w:p>
        </w:tc>
        <w:tc>
          <w:tcPr>
            <w:tcW w:w="1841" w:type="dxa"/>
            <w:vAlign w:val="center"/>
          </w:tcPr>
          <w:p w14:paraId="15D8EB19" w14:textId="4D8DCDA0" w:rsidR="00FB3386" w:rsidRPr="00FB3386" w:rsidRDefault="00FB3386" w:rsidP="00643F8D">
            <w:pPr>
              <w:spacing w:before="40" w:after="40"/>
              <w:jc w:val="center"/>
              <w:cnfStyle w:val="000000000000" w:firstRow="0" w:lastRow="0" w:firstColumn="0" w:lastColumn="0" w:oddVBand="0" w:evenVBand="0" w:oddHBand="0"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1,28 ‰</w:t>
            </w:r>
          </w:p>
        </w:tc>
        <w:tc>
          <w:tcPr>
            <w:tcW w:w="2266" w:type="dxa"/>
            <w:vAlign w:val="center"/>
          </w:tcPr>
          <w:p w14:paraId="3DBFD66E" w14:textId="2CBDF7E0" w:rsidR="00FB3386" w:rsidRPr="00FB3386" w:rsidRDefault="00FB3386" w:rsidP="00643F8D">
            <w:pPr>
              <w:spacing w:before="40" w:after="40"/>
              <w:jc w:val="center"/>
              <w:cnfStyle w:val="000000000000" w:firstRow="0" w:lastRow="0" w:firstColumn="0" w:lastColumn="0" w:oddVBand="0" w:evenVBand="0" w:oddHBand="0"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2 202,29 €</w:t>
            </w:r>
          </w:p>
        </w:tc>
        <w:tc>
          <w:tcPr>
            <w:tcW w:w="2266" w:type="dxa"/>
            <w:vAlign w:val="center"/>
          </w:tcPr>
          <w:p w14:paraId="03920438" w14:textId="6ADDC57F" w:rsidR="00FB3386" w:rsidRPr="00FB3386" w:rsidRDefault="00FB3386" w:rsidP="00643F8D">
            <w:pPr>
              <w:spacing w:before="40" w:after="40"/>
              <w:jc w:val="center"/>
              <w:cnfStyle w:val="000000000000" w:firstRow="0" w:lastRow="0" w:firstColumn="0" w:lastColumn="0" w:oddVBand="0" w:evenVBand="0" w:oddHBand="0"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7 385,40 €</w:t>
            </w:r>
          </w:p>
        </w:tc>
      </w:tr>
      <w:tr w:rsidR="00FB3386" w14:paraId="59D26723" w14:textId="77777777" w:rsidTr="00643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9E16893" w14:textId="7F5CB91E" w:rsidR="00FB3386" w:rsidRPr="00FB3386" w:rsidRDefault="00FB3386" w:rsidP="00643F8D">
            <w:pPr>
              <w:spacing w:before="40" w:after="40"/>
              <w:jc w:val="center"/>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 xml:space="preserve">de 2 877 874,32 </w:t>
            </w:r>
            <w:r w:rsidRPr="00FB3386">
              <w:rPr>
                <w:rFonts w:ascii="Roboto Light" w:eastAsiaTheme="majorEastAsia" w:hAnsi="Roboto Light" w:cstheme="majorBidi"/>
                <w:color w:val="231F20"/>
                <w:w w:val="105"/>
                <w:sz w:val="18"/>
                <w:szCs w:val="18"/>
              </w:rPr>
              <w:br/>
              <w:t>à 17 325 627,90</w:t>
            </w:r>
          </w:p>
        </w:tc>
        <w:tc>
          <w:tcPr>
            <w:tcW w:w="1841" w:type="dxa"/>
            <w:vAlign w:val="center"/>
          </w:tcPr>
          <w:p w14:paraId="47759C6E" w14:textId="3D693CB3" w:rsidR="00FB3386" w:rsidRPr="00FB3386" w:rsidRDefault="00FB3386" w:rsidP="00643F8D">
            <w:pPr>
              <w:spacing w:before="40" w:after="40"/>
              <w:jc w:val="center"/>
              <w:cnfStyle w:val="000000100000" w:firstRow="0" w:lastRow="0" w:firstColumn="0" w:lastColumn="0" w:oddVBand="0" w:evenVBand="0" w:oddHBand="1"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0,61 ‰</w:t>
            </w:r>
          </w:p>
        </w:tc>
        <w:tc>
          <w:tcPr>
            <w:tcW w:w="2266" w:type="dxa"/>
            <w:vAlign w:val="center"/>
          </w:tcPr>
          <w:p w14:paraId="05FEF750" w14:textId="30EF87E6" w:rsidR="00FB3386" w:rsidRPr="00FB3386" w:rsidRDefault="00FB3386" w:rsidP="00643F8D">
            <w:pPr>
              <w:spacing w:before="40" w:after="40"/>
              <w:jc w:val="center"/>
              <w:cnfStyle w:val="000000100000" w:firstRow="0" w:lastRow="0" w:firstColumn="0" w:lastColumn="0" w:oddVBand="0" w:evenVBand="0" w:oddHBand="1"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8 813,13 €</w:t>
            </w:r>
          </w:p>
        </w:tc>
        <w:tc>
          <w:tcPr>
            <w:tcW w:w="2266" w:type="dxa"/>
            <w:vAlign w:val="center"/>
          </w:tcPr>
          <w:p w14:paraId="21627941" w14:textId="41ABDFD7" w:rsidR="00FB3386" w:rsidRPr="00FB3386" w:rsidRDefault="00FB3386" w:rsidP="00643F8D">
            <w:pPr>
              <w:spacing w:before="40" w:after="40"/>
              <w:jc w:val="center"/>
              <w:cnfStyle w:val="000000100000" w:firstRow="0" w:lastRow="0" w:firstColumn="0" w:lastColumn="0" w:oddVBand="0" w:evenVBand="0" w:oddHBand="1"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16 198,53 €</w:t>
            </w:r>
          </w:p>
        </w:tc>
      </w:tr>
      <w:tr w:rsidR="00FB3386" w14:paraId="269D6EE1" w14:textId="77777777" w:rsidTr="00643F8D">
        <w:tc>
          <w:tcPr>
            <w:cnfStyle w:val="001000000000" w:firstRow="0" w:lastRow="0" w:firstColumn="1" w:lastColumn="0" w:oddVBand="0" w:evenVBand="0" w:oddHBand="0" w:evenHBand="0" w:firstRowFirstColumn="0" w:firstRowLastColumn="0" w:lastRowFirstColumn="0" w:lastRowLastColumn="0"/>
            <w:tcW w:w="2689" w:type="dxa"/>
            <w:vAlign w:val="center"/>
          </w:tcPr>
          <w:p w14:paraId="77CB9037" w14:textId="04C7B199" w:rsidR="00FB3386" w:rsidRPr="00FB3386" w:rsidRDefault="00FB3386" w:rsidP="00643F8D">
            <w:pPr>
              <w:spacing w:before="40" w:after="40"/>
              <w:jc w:val="center"/>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 xml:space="preserve">de 17 325 627,91 </w:t>
            </w:r>
            <w:r w:rsidRPr="00FB3386">
              <w:rPr>
                <w:rFonts w:ascii="Roboto Light" w:eastAsiaTheme="majorEastAsia" w:hAnsi="Roboto Light" w:cstheme="majorBidi"/>
                <w:color w:val="231F20"/>
                <w:w w:val="105"/>
                <w:sz w:val="18"/>
                <w:szCs w:val="18"/>
              </w:rPr>
              <w:br/>
              <w:t>à 34 709 637,22</w:t>
            </w:r>
          </w:p>
        </w:tc>
        <w:tc>
          <w:tcPr>
            <w:tcW w:w="1841" w:type="dxa"/>
            <w:vAlign w:val="center"/>
          </w:tcPr>
          <w:p w14:paraId="57687A67" w14:textId="6EC9290B" w:rsidR="00FB3386" w:rsidRPr="00FB3386" w:rsidRDefault="00FB3386" w:rsidP="00643F8D">
            <w:pPr>
              <w:spacing w:before="40" w:after="40"/>
              <w:jc w:val="center"/>
              <w:cnfStyle w:val="000000000000" w:firstRow="0" w:lastRow="0" w:firstColumn="0" w:lastColumn="0" w:oddVBand="0" w:evenVBand="0" w:oddHBand="0"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0,31 ‰</w:t>
            </w:r>
          </w:p>
        </w:tc>
        <w:tc>
          <w:tcPr>
            <w:tcW w:w="2266" w:type="dxa"/>
            <w:vAlign w:val="center"/>
          </w:tcPr>
          <w:p w14:paraId="5E2C94F6" w14:textId="6E70FB98" w:rsidR="00FB3386" w:rsidRPr="00FB3386" w:rsidRDefault="00FB3386" w:rsidP="00643F8D">
            <w:pPr>
              <w:spacing w:before="40" w:after="40"/>
              <w:jc w:val="center"/>
              <w:cnfStyle w:val="000000000000" w:firstRow="0" w:lastRow="0" w:firstColumn="0" w:lastColumn="0" w:oddVBand="0" w:evenVBand="0" w:oddHBand="0"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5 389,04 €</w:t>
            </w:r>
          </w:p>
        </w:tc>
        <w:tc>
          <w:tcPr>
            <w:tcW w:w="2266" w:type="dxa"/>
            <w:vAlign w:val="center"/>
          </w:tcPr>
          <w:p w14:paraId="6F5B8F82" w14:textId="0AFC8E5A" w:rsidR="00FB3386" w:rsidRPr="00FB3386" w:rsidRDefault="00FB3386" w:rsidP="00643F8D">
            <w:pPr>
              <w:spacing w:before="40" w:after="40"/>
              <w:jc w:val="center"/>
              <w:cnfStyle w:val="000000000000" w:firstRow="0" w:lastRow="0" w:firstColumn="0" w:lastColumn="0" w:oddVBand="0" w:evenVBand="0" w:oddHBand="0"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21 587,57 €</w:t>
            </w:r>
          </w:p>
        </w:tc>
      </w:tr>
      <w:tr w:rsidR="00FB3386" w14:paraId="71B786D4" w14:textId="77777777" w:rsidTr="00643F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0B382F0" w14:textId="73811ADD" w:rsidR="00FB3386" w:rsidRPr="00FB3386" w:rsidRDefault="00FB3386" w:rsidP="00643F8D">
            <w:pPr>
              <w:spacing w:before="40" w:after="40"/>
              <w:jc w:val="center"/>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supérieur à 34 709 637,22</w:t>
            </w:r>
          </w:p>
        </w:tc>
        <w:tc>
          <w:tcPr>
            <w:tcW w:w="1841" w:type="dxa"/>
            <w:vAlign w:val="center"/>
          </w:tcPr>
          <w:p w14:paraId="01B2D276" w14:textId="2CFEC6C1" w:rsidR="00FB3386" w:rsidRPr="00FB3386" w:rsidRDefault="00FB3386" w:rsidP="00643F8D">
            <w:pPr>
              <w:spacing w:before="40" w:after="40"/>
              <w:jc w:val="center"/>
              <w:cnfStyle w:val="000000100000" w:firstRow="0" w:lastRow="0" w:firstColumn="0" w:lastColumn="0" w:oddVBand="0" w:evenVBand="0" w:oddHBand="1"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Maximum plafonné</w:t>
            </w:r>
          </w:p>
        </w:tc>
        <w:tc>
          <w:tcPr>
            <w:tcW w:w="2266" w:type="dxa"/>
            <w:vAlign w:val="center"/>
          </w:tcPr>
          <w:p w14:paraId="44409EDB" w14:textId="77777777" w:rsidR="00FB3386" w:rsidRPr="00FB3386" w:rsidRDefault="00FB3386" w:rsidP="00643F8D">
            <w:pPr>
              <w:spacing w:before="40" w:after="40"/>
              <w:jc w:val="center"/>
              <w:cnfStyle w:val="000000100000" w:firstRow="0" w:lastRow="0" w:firstColumn="0" w:lastColumn="0" w:oddVBand="0" w:evenVBand="0" w:oddHBand="1" w:evenHBand="0" w:firstRowFirstColumn="0" w:firstRowLastColumn="0" w:lastRowFirstColumn="0" w:lastRowLastColumn="0"/>
              <w:rPr>
                <w:rFonts w:ascii="Roboto Light" w:eastAsiaTheme="majorEastAsia" w:hAnsi="Roboto Light" w:cstheme="majorBidi"/>
                <w:color w:val="231F20"/>
                <w:w w:val="105"/>
                <w:sz w:val="18"/>
                <w:szCs w:val="18"/>
              </w:rPr>
            </w:pPr>
          </w:p>
        </w:tc>
        <w:tc>
          <w:tcPr>
            <w:tcW w:w="2266" w:type="dxa"/>
            <w:vAlign w:val="center"/>
          </w:tcPr>
          <w:p w14:paraId="7E1B206A" w14:textId="530F7C57" w:rsidR="00FB3386" w:rsidRPr="00FB3386" w:rsidRDefault="00FB3386" w:rsidP="00643F8D">
            <w:pPr>
              <w:spacing w:before="40" w:after="40"/>
              <w:jc w:val="center"/>
              <w:cnfStyle w:val="000000100000" w:firstRow="0" w:lastRow="0" w:firstColumn="0" w:lastColumn="0" w:oddVBand="0" w:evenVBand="0" w:oddHBand="1" w:evenHBand="0" w:firstRowFirstColumn="0" w:firstRowLastColumn="0" w:lastRowFirstColumn="0" w:lastRowLastColumn="0"/>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21 587,57 €</w:t>
            </w:r>
          </w:p>
        </w:tc>
      </w:tr>
    </w:tbl>
    <w:p w14:paraId="28EBEB72" w14:textId="77777777" w:rsidR="00FB3386" w:rsidRDefault="00FB3386" w:rsidP="00FE4FBA">
      <w:pPr>
        <w:rPr>
          <w:rFonts w:ascii="Roboto Light" w:eastAsiaTheme="majorEastAsia" w:hAnsi="Roboto Light" w:cstheme="majorBidi"/>
          <w:color w:val="231F20"/>
          <w:w w:val="105"/>
          <w:sz w:val="22"/>
          <w:szCs w:val="22"/>
        </w:rPr>
      </w:pPr>
    </w:p>
    <w:p w14:paraId="65CB06BF" w14:textId="77777777" w:rsidR="00643F8D" w:rsidRDefault="00643F8D" w:rsidP="00FB3386">
      <w:pPr>
        <w:spacing w:before="199"/>
        <w:ind w:left="146"/>
        <w:rPr>
          <w:color w:val="56565A"/>
          <w:sz w:val="28"/>
        </w:rPr>
      </w:pPr>
    </w:p>
    <w:p w14:paraId="6B2BAB27" w14:textId="77777777" w:rsidR="00643F8D" w:rsidRDefault="00643F8D" w:rsidP="00FB3386">
      <w:pPr>
        <w:spacing w:before="199"/>
        <w:ind w:left="146"/>
        <w:rPr>
          <w:color w:val="56565A"/>
          <w:sz w:val="28"/>
        </w:rPr>
      </w:pPr>
    </w:p>
    <w:p w14:paraId="33A013DD" w14:textId="356817E2" w:rsidR="00643F8D" w:rsidRDefault="00564012" w:rsidP="00FB3386">
      <w:pPr>
        <w:spacing w:before="199"/>
        <w:ind w:left="146"/>
        <w:rPr>
          <w:color w:val="56565A"/>
          <w:sz w:val="28"/>
        </w:rPr>
      </w:pPr>
      <w:r>
        <w:rPr>
          <w:rFonts w:ascii="Roboto Light" w:eastAsiaTheme="majorEastAsia" w:hAnsi="Roboto Light" w:cstheme="majorBidi"/>
          <w:noProof/>
          <w:color w:val="231F20"/>
          <w:w w:val="105"/>
          <w:sz w:val="22"/>
          <w:szCs w:val="22"/>
        </w:rPr>
        <w:lastRenderedPageBreak/>
        <w:drawing>
          <wp:anchor distT="0" distB="0" distL="114300" distR="114300" simplePos="0" relativeHeight="251658242" behindDoc="1" locked="0" layoutInCell="1" allowOverlap="1" wp14:anchorId="301A674E" wp14:editId="550D382E">
            <wp:simplePos x="0" y="0"/>
            <wp:positionH relativeFrom="column">
              <wp:posOffset>-898525</wp:posOffset>
            </wp:positionH>
            <wp:positionV relativeFrom="paragraph">
              <wp:posOffset>-880745</wp:posOffset>
            </wp:positionV>
            <wp:extent cx="7599045" cy="10738485"/>
            <wp:effectExtent l="0" t="0" r="1905" b="5715"/>
            <wp:wrapNone/>
            <wp:docPr id="35576028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99045" cy="10738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9F515" w14:textId="4ACCFF39" w:rsidR="00FB3386" w:rsidRDefault="00FB3386" w:rsidP="00FB3386">
      <w:pPr>
        <w:spacing w:before="199"/>
        <w:ind w:left="146"/>
        <w:rPr>
          <w:sz w:val="28"/>
        </w:rPr>
      </w:pPr>
      <w:r>
        <w:rPr>
          <w:color w:val="56565A"/>
          <w:sz w:val="28"/>
        </w:rPr>
        <w:t>Adhésions multiples</w:t>
      </w:r>
    </w:p>
    <w:p w14:paraId="6E664DE8" w14:textId="6310DFB5" w:rsidR="00FB3386" w:rsidRPr="00FB3386" w:rsidRDefault="00FB3386" w:rsidP="00FB3386">
      <w:pPr>
        <w:rPr>
          <w:rFonts w:ascii="Roboto Light" w:eastAsiaTheme="majorEastAsia" w:hAnsi="Roboto Light" w:cstheme="majorBidi"/>
          <w:color w:val="231F20"/>
          <w:w w:val="105"/>
          <w:sz w:val="22"/>
          <w:szCs w:val="22"/>
        </w:rPr>
      </w:pPr>
    </w:p>
    <w:p w14:paraId="554C7539" w14:textId="77777777" w:rsidR="00FB3386" w:rsidRPr="00FB3386" w:rsidRDefault="00FB3386" w:rsidP="00564012">
      <w:pPr>
        <w:ind w:right="2976"/>
        <w:jc w:val="both"/>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Lorsqu’un adhérent exerce une activité identique sous une même dénomination commerciale et sous plusieurs entités juridiques, l’assiette de cotisation au syndicat est calculée sur la base des chiffres comptables consolidés de ces entités juridiques.</w:t>
      </w:r>
    </w:p>
    <w:p w14:paraId="7139E82A" w14:textId="77777777" w:rsidR="00FB3386" w:rsidRPr="00FB3386" w:rsidRDefault="00FB3386" w:rsidP="00564012">
      <w:pPr>
        <w:ind w:right="2976"/>
        <w:rPr>
          <w:rFonts w:ascii="Roboto Light" w:eastAsiaTheme="majorEastAsia" w:hAnsi="Roboto Light" w:cstheme="majorBidi"/>
          <w:color w:val="231F20"/>
          <w:w w:val="105"/>
          <w:sz w:val="18"/>
          <w:szCs w:val="18"/>
        </w:rPr>
      </w:pPr>
    </w:p>
    <w:p w14:paraId="7084EF6D" w14:textId="0A49BAFE" w:rsidR="00C37FB3" w:rsidRDefault="00FB3386" w:rsidP="00564012">
      <w:pPr>
        <w:ind w:right="2976"/>
        <w:jc w:val="both"/>
        <w:rPr>
          <w:rFonts w:ascii="Roboto Light" w:eastAsiaTheme="majorEastAsia" w:hAnsi="Roboto Light" w:cstheme="majorBidi"/>
          <w:color w:val="231F20"/>
          <w:w w:val="105"/>
          <w:sz w:val="18"/>
          <w:szCs w:val="18"/>
        </w:rPr>
      </w:pPr>
      <w:r w:rsidRPr="00FB3386">
        <w:rPr>
          <w:rFonts w:ascii="Roboto Light" w:eastAsiaTheme="majorEastAsia" w:hAnsi="Roboto Light" w:cstheme="majorBidi"/>
          <w:color w:val="231F20"/>
          <w:w w:val="105"/>
          <w:sz w:val="18"/>
          <w:szCs w:val="18"/>
        </w:rPr>
        <w:t>Lorsque plusieurs sociétés d’un même groupe, relevant des activités du syndicat, adhèrent à celui-ci, elles bénéficient d’une réduction de 10 % sur leur cotisation respective, sous réserve que chacune d’entre elles soit au moins égale à la cotisation minimale.</w:t>
      </w:r>
      <w:r w:rsidRPr="00FB3386">
        <w:rPr>
          <w:rFonts w:ascii="Roboto Light" w:eastAsiaTheme="majorEastAsia" w:hAnsi="Roboto Light" w:cstheme="majorBidi"/>
          <w:color w:val="231F20"/>
          <w:w w:val="105"/>
          <w:sz w:val="18"/>
          <w:szCs w:val="18"/>
        </w:rPr>
        <w:tab/>
      </w:r>
      <w:r w:rsidRPr="00FB3386">
        <w:rPr>
          <w:rFonts w:ascii="Roboto Light" w:eastAsiaTheme="majorEastAsia" w:hAnsi="Roboto Light" w:cstheme="majorBidi"/>
          <w:color w:val="231F20"/>
          <w:w w:val="105"/>
          <w:sz w:val="18"/>
          <w:szCs w:val="18"/>
        </w:rPr>
        <w:tab/>
      </w:r>
    </w:p>
    <w:p w14:paraId="1BB48420" w14:textId="77777777" w:rsidR="00C37FB3" w:rsidRDefault="00C37FB3" w:rsidP="00685F81">
      <w:pPr>
        <w:rPr>
          <w:rFonts w:ascii="Roboto Light" w:eastAsiaTheme="majorEastAsia" w:hAnsi="Roboto Light" w:cstheme="majorBidi"/>
          <w:color w:val="231F20"/>
          <w:w w:val="105"/>
          <w:sz w:val="18"/>
          <w:szCs w:val="18"/>
        </w:rPr>
      </w:pPr>
    </w:p>
    <w:p w14:paraId="773D7007" w14:textId="77777777" w:rsidR="00C37FB3" w:rsidRDefault="00C37FB3" w:rsidP="00C37FB3">
      <w:pPr>
        <w:spacing w:before="90"/>
        <w:ind w:left="146"/>
        <w:rPr>
          <w:sz w:val="28"/>
        </w:rPr>
      </w:pPr>
      <w:r>
        <w:rPr>
          <w:color w:val="56565A"/>
          <w:sz w:val="28"/>
        </w:rPr>
        <w:t>Paiement des cotisations</w:t>
      </w:r>
    </w:p>
    <w:p w14:paraId="23B6015F" w14:textId="77777777" w:rsidR="00C37FB3" w:rsidRDefault="00C37FB3" w:rsidP="00685F81">
      <w:pPr>
        <w:rPr>
          <w:rFonts w:ascii="Roboto Light" w:eastAsiaTheme="majorEastAsia" w:hAnsi="Roboto Light" w:cstheme="majorBidi"/>
          <w:color w:val="231F20"/>
          <w:w w:val="105"/>
          <w:sz w:val="18"/>
          <w:szCs w:val="18"/>
        </w:rPr>
      </w:pPr>
    </w:p>
    <w:p w14:paraId="736FE985" w14:textId="77777777" w:rsidR="0061569C" w:rsidRPr="0061569C" w:rsidRDefault="0061569C" w:rsidP="003B7578">
      <w:pPr>
        <w:ind w:right="3118"/>
        <w:jc w:val="both"/>
        <w:rPr>
          <w:rFonts w:ascii="Roboto Light" w:eastAsiaTheme="majorEastAsia" w:hAnsi="Roboto Light" w:cstheme="majorBidi"/>
          <w:color w:val="231F20"/>
          <w:w w:val="105"/>
          <w:sz w:val="18"/>
          <w:szCs w:val="18"/>
        </w:rPr>
      </w:pPr>
      <w:r w:rsidRPr="0061569C">
        <w:rPr>
          <w:rFonts w:ascii="Roboto Light" w:eastAsiaTheme="majorEastAsia" w:hAnsi="Roboto Light" w:cstheme="majorBidi"/>
          <w:color w:val="231F20"/>
          <w:w w:val="105"/>
          <w:sz w:val="18"/>
          <w:szCs w:val="18"/>
        </w:rPr>
        <w:t>La cotisation de l’année N est basée sur les éléments comptables de l’année N-1. Les éléments qui permettent le calcul de la cotisation doivent être fournis par les sociétés adhérentes dans les 30 jours qui suivent la demande.</w:t>
      </w:r>
    </w:p>
    <w:p w14:paraId="275E9937" w14:textId="77777777" w:rsidR="0061569C" w:rsidRPr="0061569C" w:rsidRDefault="0061569C" w:rsidP="003B7578">
      <w:pPr>
        <w:ind w:right="3118"/>
        <w:jc w:val="both"/>
        <w:rPr>
          <w:rFonts w:ascii="Roboto Light" w:eastAsiaTheme="majorEastAsia" w:hAnsi="Roboto Light" w:cstheme="majorBidi"/>
          <w:color w:val="231F20"/>
          <w:w w:val="105"/>
          <w:sz w:val="18"/>
          <w:szCs w:val="18"/>
        </w:rPr>
      </w:pPr>
    </w:p>
    <w:p w14:paraId="73289D3B" w14:textId="77777777" w:rsidR="0061569C" w:rsidRPr="0061569C" w:rsidRDefault="0061569C" w:rsidP="003B7578">
      <w:pPr>
        <w:ind w:right="3118"/>
        <w:jc w:val="both"/>
        <w:rPr>
          <w:rFonts w:ascii="Roboto Light" w:eastAsiaTheme="majorEastAsia" w:hAnsi="Roboto Light" w:cstheme="majorBidi"/>
          <w:color w:val="231F20"/>
          <w:w w:val="105"/>
          <w:sz w:val="18"/>
          <w:szCs w:val="18"/>
        </w:rPr>
      </w:pPr>
      <w:r w:rsidRPr="0061569C">
        <w:rPr>
          <w:rFonts w:ascii="Roboto Light" w:eastAsiaTheme="majorEastAsia" w:hAnsi="Roboto Light" w:cstheme="majorBidi"/>
          <w:color w:val="231F20"/>
          <w:w w:val="105"/>
          <w:sz w:val="18"/>
          <w:szCs w:val="18"/>
        </w:rPr>
        <w:t>Tout adhérent n’ayant pas donné au 1er novembre de l’année N les éléments comptables de l’année N-1 devra, au titre de l’année N, sa cotisation de l’année N-1 majorée de 20 %.</w:t>
      </w:r>
    </w:p>
    <w:p w14:paraId="7824E0DC" w14:textId="77777777" w:rsidR="0061569C" w:rsidRPr="0061569C" w:rsidRDefault="0061569C" w:rsidP="003B7578">
      <w:pPr>
        <w:ind w:right="3118"/>
        <w:jc w:val="both"/>
        <w:rPr>
          <w:rFonts w:ascii="Roboto Light" w:eastAsiaTheme="majorEastAsia" w:hAnsi="Roboto Light" w:cstheme="majorBidi"/>
          <w:color w:val="231F20"/>
          <w:w w:val="105"/>
          <w:sz w:val="18"/>
          <w:szCs w:val="18"/>
        </w:rPr>
      </w:pPr>
    </w:p>
    <w:p w14:paraId="39D33EA6" w14:textId="77777777" w:rsidR="0061569C" w:rsidRPr="0061569C" w:rsidRDefault="0061569C" w:rsidP="003B7578">
      <w:pPr>
        <w:ind w:right="3118"/>
        <w:jc w:val="both"/>
        <w:rPr>
          <w:rFonts w:ascii="Roboto Light" w:eastAsiaTheme="majorEastAsia" w:hAnsi="Roboto Light" w:cstheme="majorBidi"/>
          <w:color w:val="231F20"/>
          <w:w w:val="105"/>
          <w:sz w:val="18"/>
          <w:szCs w:val="18"/>
        </w:rPr>
      </w:pPr>
      <w:r w:rsidRPr="0061569C">
        <w:rPr>
          <w:rFonts w:ascii="Roboto Light" w:eastAsiaTheme="majorEastAsia" w:hAnsi="Roboto Light" w:cstheme="majorBidi"/>
          <w:color w:val="231F20"/>
          <w:w w:val="105"/>
          <w:sz w:val="18"/>
          <w:szCs w:val="18"/>
        </w:rPr>
        <w:t>Les différents appels de cotisations doivent être réglés dans les 30 jours de leur appel par les adhérents.</w:t>
      </w:r>
    </w:p>
    <w:p w14:paraId="78174157" w14:textId="77777777" w:rsidR="0061569C" w:rsidRPr="0061569C" w:rsidRDefault="0061569C" w:rsidP="003B7578">
      <w:pPr>
        <w:ind w:right="3118"/>
        <w:jc w:val="both"/>
        <w:rPr>
          <w:rFonts w:ascii="Roboto Light" w:eastAsiaTheme="majorEastAsia" w:hAnsi="Roboto Light" w:cstheme="majorBidi"/>
          <w:color w:val="231F20"/>
          <w:w w:val="105"/>
          <w:sz w:val="18"/>
          <w:szCs w:val="18"/>
        </w:rPr>
      </w:pPr>
    </w:p>
    <w:p w14:paraId="2F329B0C" w14:textId="5FD872E6" w:rsidR="0061569C" w:rsidRDefault="0061569C" w:rsidP="003B7578">
      <w:pPr>
        <w:ind w:right="3118"/>
        <w:jc w:val="both"/>
        <w:rPr>
          <w:rFonts w:ascii="Roboto Light" w:eastAsiaTheme="majorEastAsia" w:hAnsi="Roboto Light" w:cstheme="majorBidi"/>
          <w:color w:val="231F20"/>
          <w:w w:val="105"/>
          <w:sz w:val="18"/>
          <w:szCs w:val="18"/>
        </w:rPr>
      </w:pPr>
      <w:r w:rsidRPr="0061569C">
        <w:rPr>
          <w:rFonts w:ascii="Roboto Light" w:eastAsiaTheme="majorEastAsia" w:hAnsi="Roboto Light" w:cstheme="majorBidi"/>
          <w:color w:val="231F20"/>
          <w:w w:val="105"/>
          <w:sz w:val="18"/>
          <w:szCs w:val="18"/>
        </w:rPr>
        <w:t>En cas d’adhésion en cours d’année, la cotisation est calculée au prorata de la présence.</w:t>
      </w:r>
    </w:p>
    <w:p w14:paraId="379F43C9" w14:textId="77777777" w:rsidR="00E21B61" w:rsidRDefault="00E21B61" w:rsidP="003B7578">
      <w:pPr>
        <w:ind w:right="3118"/>
        <w:jc w:val="both"/>
        <w:rPr>
          <w:rFonts w:ascii="Roboto Light" w:eastAsiaTheme="majorEastAsia" w:hAnsi="Roboto Light" w:cstheme="majorBidi"/>
          <w:color w:val="231F20"/>
          <w:w w:val="105"/>
          <w:sz w:val="18"/>
          <w:szCs w:val="18"/>
        </w:rPr>
      </w:pPr>
    </w:p>
    <w:p w14:paraId="6946625E" w14:textId="1560E9D7" w:rsidR="00E21B61" w:rsidRDefault="00E21B61" w:rsidP="00E21B61">
      <w:pPr>
        <w:spacing w:before="90"/>
        <w:ind w:left="146"/>
        <w:rPr>
          <w:sz w:val="28"/>
        </w:rPr>
      </w:pPr>
      <w:r>
        <w:rPr>
          <w:color w:val="56565A"/>
          <w:sz w:val="28"/>
        </w:rPr>
        <w:t>Démission</w:t>
      </w:r>
    </w:p>
    <w:p w14:paraId="4C38A4E3" w14:textId="77777777" w:rsidR="00E21B61" w:rsidRDefault="00E21B61" w:rsidP="00E21B61">
      <w:pPr>
        <w:rPr>
          <w:rFonts w:ascii="Roboto Light" w:eastAsiaTheme="majorEastAsia" w:hAnsi="Roboto Light" w:cstheme="majorBidi"/>
          <w:color w:val="231F20"/>
          <w:w w:val="105"/>
          <w:sz w:val="18"/>
          <w:szCs w:val="18"/>
        </w:rPr>
      </w:pPr>
    </w:p>
    <w:p w14:paraId="143FA916" w14:textId="733CD31A" w:rsidR="00E21B61" w:rsidRDefault="00C600CF" w:rsidP="003B7578">
      <w:pPr>
        <w:ind w:right="3118"/>
        <w:jc w:val="both"/>
        <w:rPr>
          <w:rFonts w:ascii="Roboto Light" w:eastAsiaTheme="majorEastAsia" w:hAnsi="Roboto Light" w:cstheme="majorBidi"/>
          <w:color w:val="231F20"/>
          <w:w w:val="105"/>
          <w:sz w:val="18"/>
          <w:szCs w:val="18"/>
        </w:rPr>
      </w:pPr>
      <w:r w:rsidRPr="00C600CF">
        <w:rPr>
          <w:rFonts w:ascii="Roboto Light" w:eastAsiaTheme="majorEastAsia" w:hAnsi="Roboto Light" w:cstheme="majorBidi"/>
          <w:color w:val="231F20"/>
          <w:w w:val="105"/>
          <w:sz w:val="18"/>
          <w:szCs w:val="18"/>
        </w:rPr>
        <w:t>Toute société adhérente peut démissionner à tout moment. La démission est adressée par lettre recommandée avec accusé de réception au Président du Syndicat.</w:t>
      </w:r>
    </w:p>
    <w:p w14:paraId="504B46CA" w14:textId="77777777" w:rsidR="001A2846" w:rsidRDefault="001A2846" w:rsidP="003B7578">
      <w:pPr>
        <w:ind w:right="3118"/>
        <w:jc w:val="both"/>
      </w:pPr>
    </w:p>
    <w:p w14:paraId="28DD89D0" w14:textId="7B3C385D" w:rsidR="0036574F" w:rsidRDefault="001A2846" w:rsidP="003B7578">
      <w:pPr>
        <w:ind w:right="3118"/>
        <w:jc w:val="both"/>
        <w:rPr>
          <w:rFonts w:ascii="Roboto Light" w:eastAsiaTheme="majorEastAsia" w:hAnsi="Roboto Light" w:cstheme="majorBidi"/>
          <w:color w:val="231F20"/>
          <w:w w:val="105"/>
          <w:sz w:val="18"/>
          <w:szCs w:val="18"/>
        </w:rPr>
      </w:pPr>
      <w:r w:rsidRPr="001A2846">
        <w:rPr>
          <w:rFonts w:ascii="Roboto Light" w:eastAsiaTheme="majorEastAsia" w:hAnsi="Roboto Light" w:cstheme="majorBidi"/>
          <w:color w:val="231F20"/>
          <w:w w:val="105"/>
          <w:sz w:val="18"/>
          <w:szCs w:val="18"/>
        </w:rPr>
        <w:t>Tout adhérent démissionnaire reste tenu du paiement de sa cotisation afférente aux six mois suivant la réception de la lettre de démission, le cachet de la poste faisant foi, ainsi que des cotisations et pénalités dues au titre de l’application des statuts du Syndicat et dont l’adhérent démissionnaire aurait été redevable préalablement à sa démission, sauf décision contraire du Conseil d’Administration statuant à la majorité de ses membres présents ou représentés, les voix dont dispose l’adhérent démissionnaire, s’il est administrateur, n’étant pas prises en compte pour le calcul de ce quorum et de la majorité.</w:t>
      </w:r>
    </w:p>
    <w:p w14:paraId="1977C958" w14:textId="77777777" w:rsidR="003F5E7F" w:rsidRDefault="003F5E7F" w:rsidP="00685F81">
      <w:pPr>
        <w:rPr>
          <w:rFonts w:ascii="Roboto Light" w:eastAsiaTheme="majorEastAsia" w:hAnsi="Roboto Light" w:cstheme="majorBidi"/>
          <w:color w:val="231F20"/>
          <w:w w:val="105"/>
          <w:sz w:val="18"/>
          <w:szCs w:val="18"/>
        </w:rPr>
      </w:pPr>
    </w:p>
    <w:p w14:paraId="30083654" w14:textId="77777777" w:rsidR="003F5E7F" w:rsidRPr="00EB1A6E" w:rsidRDefault="003F5E7F" w:rsidP="00EB1A6E">
      <w:pPr>
        <w:ind w:right="3685"/>
        <w:jc w:val="center"/>
        <w:rPr>
          <w:rFonts w:ascii="Roboto Light" w:eastAsiaTheme="majorEastAsia" w:hAnsi="Roboto Light" w:cstheme="majorBidi"/>
          <w:color w:val="231F20"/>
          <w:w w:val="105"/>
          <w:sz w:val="22"/>
          <w:szCs w:val="22"/>
        </w:rPr>
      </w:pPr>
    </w:p>
    <w:p w14:paraId="7AC2230D" w14:textId="77777777" w:rsidR="001A2846" w:rsidRDefault="001A2846" w:rsidP="001A2846">
      <w:pPr>
        <w:pBdr>
          <w:top w:val="single" w:sz="4" w:space="1" w:color="auto"/>
        </w:pBdr>
        <w:ind w:right="3685"/>
        <w:jc w:val="center"/>
        <w:rPr>
          <w:rFonts w:ascii="Roboto Light" w:eastAsiaTheme="majorEastAsia" w:hAnsi="Roboto Light" w:cstheme="majorBidi"/>
          <w:color w:val="231F20"/>
          <w:w w:val="105"/>
          <w:sz w:val="22"/>
          <w:szCs w:val="22"/>
        </w:rPr>
      </w:pPr>
    </w:p>
    <w:p w14:paraId="01D08E17" w14:textId="79D851AC" w:rsidR="003F5E7F" w:rsidRPr="00EB1A6E" w:rsidRDefault="003F5E7F" w:rsidP="001A2846">
      <w:pPr>
        <w:pBdr>
          <w:top w:val="single" w:sz="4" w:space="1" w:color="auto"/>
        </w:pBdr>
        <w:ind w:right="3685"/>
        <w:jc w:val="center"/>
        <w:rPr>
          <w:rFonts w:ascii="Roboto Light" w:eastAsiaTheme="majorEastAsia" w:hAnsi="Roboto Light" w:cstheme="majorBidi"/>
          <w:color w:val="231F20"/>
          <w:w w:val="105"/>
          <w:sz w:val="22"/>
          <w:szCs w:val="22"/>
        </w:rPr>
      </w:pPr>
      <w:r w:rsidRPr="00EB1A6E">
        <w:rPr>
          <w:rFonts w:ascii="Roboto Light" w:eastAsiaTheme="majorEastAsia" w:hAnsi="Roboto Light" w:cstheme="majorBidi"/>
          <w:color w:val="231F20"/>
          <w:w w:val="105"/>
          <w:sz w:val="22"/>
          <w:szCs w:val="22"/>
        </w:rPr>
        <w:t>Pour toutes informations complémentaires :</w:t>
      </w:r>
    </w:p>
    <w:p w14:paraId="2EE9975D" w14:textId="77777777" w:rsidR="003F5E7F" w:rsidRPr="00EB1A6E" w:rsidRDefault="003F5E7F" w:rsidP="00EB1A6E">
      <w:pPr>
        <w:ind w:right="3685"/>
        <w:jc w:val="center"/>
        <w:rPr>
          <w:rFonts w:ascii="Roboto Light" w:eastAsiaTheme="majorEastAsia" w:hAnsi="Roboto Light" w:cstheme="majorBidi"/>
          <w:color w:val="231F20"/>
          <w:w w:val="105"/>
          <w:sz w:val="22"/>
          <w:szCs w:val="22"/>
        </w:rPr>
      </w:pPr>
    </w:p>
    <w:p w14:paraId="6407F662" w14:textId="3DA30FB0" w:rsidR="00EB1A6E" w:rsidRPr="00EB1A6E" w:rsidRDefault="003F5E7F" w:rsidP="00EB1A6E">
      <w:pPr>
        <w:ind w:right="3685"/>
        <w:jc w:val="center"/>
        <w:rPr>
          <w:rFonts w:ascii="Roboto Light" w:eastAsiaTheme="majorEastAsia" w:hAnsi="Roboto Light" w:cstheme="majorBidi"/>
          <w:color w:val="231F20"/>
          <w:w w:val="105"/>
          <w:sz w:val="22"/>
          <w:szCs w:val="22"/>
        </w:rPr>
      </w:pPr>
      <w:hyperlink r:id="rId10" w:history="1">
        <w:r w:rsidRPr="00EB1A6E">
          <w:rPr>
            <w:rStyle w:val="Lienhypertexte"/>
            <w:rFonts w:ascii="Roboto Light" w:eastAsiaTheme="majorEastAsia" w:hAnsi="Roboto Light" w:cstheme="majorBidi"/>
            <w:w w:val="105"/>
            <w:sz w:val="22"/>
            <w:szCs w:val="22"/>
          </w:rPr>
          <w:t>www.relations-publics.org</w:t>
        </w:r>
      </w:hyperlink>
    </w:p>
    <w:p w14:paraId="018EB1FE" w14:textId="77777777" w:rsidR="00EB1A6E" w:rsidRPr="00EB1A6E" w:rsidRDefault="00EB1A6E" w:rsidP="00EB1A6E">
      <w:pPr>
        <w:ind w:right="3685"/>
        <w:jc w:val="center"/>
        <w:rPr>
          <w:rFonts w:ascii="Roboto Light" w:eastAsiaTheme="majorEastAsia" w:hAnsi="Roboto Light" w:cstheme="majorBidi"/>
          <w:color w:val="231F20"/>
          <w:w w:val="105"/>
          <w:sz w:val="22"/>
          <w:szCs w:val="22"/>
        </w:rPr>
      </w:pPr>
    </w:p>
    <w:p w14:paraId="65C7C067" w14:textId="339DA9C8" w:rsidR="00FB3386" w:rsidRPr="00EB1A6E" w:rsidRDefault="00EB1A6E" w:rsidP="00EB1A6E">
      <w:pPr>
        <w:ind w:right="3685"/>
        <w:jc w:val="center"/>
        <w:rPr>
          <w:rFonts w:ascii="Roboto Light" w:eastAsiaTheme="majorEastAsia" w:hAnsi="Roboto Light" w:cstheme="majorBidi"/>
          <w:color w:val="231F20"/>
          <w:w w:val="105"/>
          <w:sz w:val="22"/>
          <w:szCs w:val="22"/>
        </w:rPr>
      </w:pPr>
      <w:r w:rsidRPr="00EB1A6E">
        <w:rPr>
          <w:rFonts w:ascii="Roboto Light" w:eastAsiaTheme="majorEastAsia" w:hAnsi="Roboto Light" w:cstheme="majorBidi"/>
          <w:color w:val="231F20"/>
          <w:w w:val="105"/>
          <w:sz w:val="22"/>
          <w:szCs w:val="22"/>
        </w:rPr>
        <w:t xml:space="preserve">ou contactez Anne-Mareille Dubois, </w:t>
      </w:r>
      <w:r w:rsidRPr="00EB1A6E">
        <w:rPr>
          <w:rFonts w:ascii="Roboto Light" w:eastAsiaTheme="majorEastAsia" w:hAnsi="Roboto Light" w:cstheme="majorBidi"/>
          <w:color w:val="231F20"/>
          <w:w w:val="105"/>
          <w:sz w:val="22"/>
          <w:szCs w:val="22"/>
        </w:rPr>
        <w:br/>
        <w:t>Déléguée générale du SCRP</w:t>
      </w:r>
    </w:p>
    <w:p w14:paraId="5EB816B9" w14:textId="20418C92" w:rsidR="00EB1A6E" w:rsidRDefault="00EB1A6E" w:rsidP="00EB1A6E">
      <w:pPr>
        <w:ind w:right="3685"/>
        <w:jc w:val="center"/>
        <w:rPr>
          <w:rFonts w:ascii="Roboto Light" w:eastAsiaTheme="majorEastAsia" w:hAnsi="Roboto Light" w:cstheme="majorBidi"/>
          <w:color w:val="231F20"/>
          <w:w w:val="105"/>
          <w:sz w:val="22"/>
          <w:szCs w:val="22"/>
        </w:rPr>
      </w:pPr>
      <w:r w:rsidRPr="00EB1A6E">
        <w:rPr>
          <w:rFonts w:ascii="Roboto Light" w:eastAsiaTheme="majorEastAsia" w:hAnsi="Roboto Light" w:cstheme="majorBidi"/>
          <w:color w:val="231F20"/>
          <w:w w:val="105"/>
          <w:sz w:val="22"/>
          <w:szCs w:val="22"/>
        </w:rPr>
        <w:t>am.dubois@relations-publics</w:t>
      </w:r>
      <w:r w:rsidR="001A2846">
        <w:rPr>
          <w:rFonts w:ascii="Roboto Light" w:eastAsiaTheme="majorEastAsia" w:hAnsi="Roboto Light" w:cstheme="majorBidi"/>
          <w:color w:val="231F20"/>
          <w:w w:val="105"/>
          <w:sz w:val="22"/>
          <w:szCs w:val="22"/>
        </w:rPr>
        <w:t>.</w:t>
      </w:r>
      <w:r w:rsidRPr="00EB1A6E">
        <w:rPr>
          <w:rFonts w:ascii="Roboto Light" w:eastAsiaTheme="majorEastAsia" w:hAnsi="Roboto Light" w:cstheme="majorBidi"/>
          <w:color w:val="231F20"/>
          <w:w w:val="105"/>
          <w:sz w:val="22"/>
          <w:szCs w:val="22"/>
        </w:rPr>
        <w:t>org</w:t>
      </w:r>
    </w:p>
    <w:sectPr w:rsidR="00EB1A6E" w:rsidSect="003E6A37">
      <w:type w:val="continuous"/>
      <w:pgSz w:w="11906" w:h="16838"/>
      <w:pgMar w:top="1417" w:right="1417" w:bottom="1417"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Light">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Raleway Black">
    <w:charset w:val="00"/>
    <w:family w:val="auto"/>
    <w:pitch w:val="variable"/>
    <w:sig w:usb0="A00002FF" w:usb1="5000205B" w:usb2="00000000" w:usb3="00000000" w:csb0="00000197" w:csb1="00000000"/>
  </w:font>
  <w:font w:name="Anton">
    <w:charset w:val="00"/>
    <w:family w:val="auto"/>
    <w:pitch w:val="variable"/>
    <w:sig w:usb0="A00000FF" w:usb1="4000207B" w:usb2="00000000" w:usb3="00000000" w:csb0="00000193"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Raleway Light">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B23F7"/>
    <w:multiLevelType w:val="hybridMultilevel"/>
    <w:tmpl w:val="D7C2DC86"/>
    <w:lvl w:ilvl="0" w:tplc="58F8913A">
      <w:numFmt w:val="bullet"/>
      <w:lvlText w:val="-"/>
      <w:lvlJc w:val="left"/>
      <w:pPr>
        <w:ind w:left="720" w:hanging="360"/>
      </w:pPr>
      <w:rPr>
        <w:rFonts w:ascii="Roboto Light" w:eastAsiaTheme="majorEastAsia" w:hAnsi="Roboto Light"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2E15DC"/>
    <w:multiLevelType w:val="hybridMultilevel"/>
    <w:tmpl w:val="A2E6E316"/>
    <w:lvl w:ilvl="0" w:tplc="60CCF67C">
      <w:start w:val="3"/>
      <w:numFmt w:val="bullet"/>
      <w:lvlText w:val=""/>
      <w:lvlJc w:val="left"/>
      <w:pPr>
        <w:ind w:left="866" w:hanging="360"/>
      </w:pPr>
      <w:rPr>
        <w:rFonts w:ascii="Wingdings" w:eastAsia="Verdana" w:hAnsi="Wingdings" w:cs="Verdana" w:hint="default"/>
        <w:b w:val="0"/>
        <w:color w:val="231F20"/>
        <w:w w:val="110"/>
      </w:rPr>
    </w:lvl>
    <w:lvl w:ilvl="1" w:tplc="040C0003">
      <w:start w:val="1"/>
      <w:numFmt w:val="bullet"/>
      <w:lvlText w:val="o"/>
      <w:lvlJc w:val="left"/>
      <w:pPr>
        <w:ind w:left="1586" w:hanging="360"/>
      </w:pPr>
      <w:rPr>
        <w:rFonts w:ascii="Courier New" w:hAnsi="Courier New" w:cs="Courier New" w:hint="default"/>
      </w:rPr>
    </w:lvl>
    <w:lvl w:ilvl="2" w:tplc="DCE4A9FC">
      <w:numFmt w:val="bullet"/>
      <w:lvlText w:val="-"/>
      <w:lvlJc w:val="left"/>
      <w:pPr>
        <w:ind w:left="2654" w:hanging="708"/>
      </w:pPr>
      <w:rPr>
        <w:rFonts w:ascii="Roboto" w:eastAsiaTheme="majorEastAsia" w:hAnsi="Roboto" w:cstheme="majorBidi" w:hint="default"/>
      </w:rPr>
    </w:lvl>
    <w:lvl w:ilvl="3" w:tplc="040C0001" w:tentative="1">
      <w:start w:val="1"/>
      <w:numFmt w:val="bullet"/>
      <w:lvlText w:val=""/>
      <w:lvlJc w:val="left"/>
      <w:pPr>
        <w:ind w:left="3026" w:hanging="360"/>
      </w:pPr>
      <w:rPr>
        <w:rFonts w:ascii="Symbol" w:hAnsi="Symbol" w:hint="default"/>
      </w:rPr>
    </w:lvl>
    <w:lvl w:ilvl="4" w:tplc="040C0003" w:tentative="1">
      <w:start w:val="1"/>
      <w:numFmt w:val="bullet"/>
      <w:lvlText w:val="o"/>
      <w:lvlJc w:val="left"/>
      <w:pPr>
        <w:ind w:left="3746" w:hanging="360"/>
      </w:pPr>
      <w:rPr>
        <w:rFonts w:ascii="Courier New" w:hAnsi="Courier New" w:cs="Courier New" w:hint="default"/>
      </w:rPr>
    </w:lvl>
    <w:lvl w:ilvl="5" w:tplc="040C0005" w:tentative="1">
      <w:start w:val="1"/>
      <w:numFmt w:val="bullet"/>
      <w:lvlText w:val=""/>
      <w:lvlJc w:val="left"/>
      <w:pPr>
        <w:ind w:left="4466" w:hanging="360"/>
      </w:pPr>
      <w:rPr>
        <w:rFonts w:ascii="Wingdings" w:hAnsi="Wingdings" w:hint="default"/>
      </w:rPr>
    </w:lvl>
    <w:lvl w:ilvl="6" w:tplc="040C0001" w:tentative="1">
      <w:start w:val="1"/>
      <w:numFmt w:val="bullet"/>
      <w:lvlText w:val=""/>
      <w:lvlJc w:val="left"/>
      <w:pPr>
        <w:ind w:left="5186" w:hanging="360"/>
      </w:pPr>
      <w:rPr>
        <w:rFonts w:ascii="Symbol" w:hAnsi="Symbol" w:hint="default"/>
      </w:rPr>
    </w:lvl>
    <w:lvl w:ilvl="7" w:tplc="040C0003" w:tentative="1">
      <w:start w:val="1"/>
      <w:numFmt w:val="bullet"/>
      <w:lvlText w:val="o"/>
      <w:lvlJc w:val="left"/>
      <w:pPr>
        <w:ind w:left="5906" w:hanging="360"/>
      </w:pPr>
      <w:rPr>
        <w:rFonts w:ascii="Courier New" w:hAnsi="Courier New" w:cs="Courier New" w:hint="default"/>
      </w:rPr>
    </w:lvl>
    <w:lvl w:ilvl="8" w:tplc="040C0005" w:tentative="1">
      <w:start w:val="1"/>
      <w:numFmt w:val="bullet"/>
      <w:lvlText w:val=""/>
      <w:lvlJc w:val="left"/>
      <w:pPr>
        <w:ind w:left="6626" w:hanging="360"/>
      </w:pPr>
      <w:rPr>
        <w:rFonts w:ascii="Wingdings" w:hAnsi="Wingdings" w:hint="default"/>
      </w:rPr>
    </w:lvl>
  </w:abstractNum>
  <w:num w:numId="1" w16cid:durableId="251939696">
    <w:abstractNumId w:val="1"/>
  </w:num>
  <w:num w:numId="2" w16cid:durableId="1154764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37"/>
    <w:rsid w:val="0006622F"/>
    <w:rsid w:val="00096153"/>
    <w:rsid w:val="001565D9"/>
    <w:rsid w:val="0018683A"/>
    <w:rsid w:val="001A2846"/>
    <w:rsid w:val="002C50CE"/>
    <w:rsid w:val="0031142B"/>
    <w:rsid w:val="0036574F"/>
    <w:rsid w:val="003B7578"/>
    <w:rsid w:val="003E6A37"/>
    <w:rsid w:val="003F5E7F"/>
    <w:rsid w:val="00414EF6"/>
    <w:rsid w:val="00451C25"/>
    <w:rsid w:val="004B683F"/>
    <w:rsid w:val="004E646E"/>
    <w:rsid w:val="00564012"/>
    <w:rsid w:val="005F42C3"/>
    <w:rsid w:val="0061569C"/>
    <w:rsid w:val="00643F8D"/>
    <w:rsid w:val="00653FAD"/>
    <w:rsid w:val="00685F81"/>
    <w:rsid w:val="00762D6D"/>
    <w:rsid w:val="00796F8E"/>
    <w:rsid w:val="007B3A10"/>
    <w:rsid w:val="007C4296"/>
    <w:rsid w:val="00842E4E"/>
    <w:rsid w:val="00881FB3"/>
    <w:rsid w:val="008A3722"/>
    <w:rsid w:val="00936A1A"/>
    <w:rsid w:val="00B34247"/>
    <w:rsid w:val="00B62432"/>
    <w:rsid w:val="00BA1FDD"/>
    <w:rsid w:val="00BD4E1A"/>
    <w:rsid w:val="00C37FB3"/>
    <w:rsid w:val="00C600CF"/>
    <w:rsid w:val="00CE2598"/>
    <w:rsid w:val="00E21B61"/>
    <w:rsid w:val="00EB1A6E"/>
    <w:rsid w:val="00F3657F"/>
    <w:rsid w:val="00FB3386"/>
    <w:rsid w:val="00FE4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9DA0"/>
  <w15:chartTrackingRefBased/>
  <w15:docId w15:val="{FC667CBF-B2F4-4DAE-B3A5-69BC3CA1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598"/>
  </w:style>
  <w:style w:type="paragraph" w:styleId="Titre1">
    <w:name w:val="heading 1"/>
    <w:basedOn w:val="Normal"/>
    <w:next w:val="Normal"/>
    <w:link w:val="Titre1Car"/>
    <w:uiPriority w:val="9"/>
    <w:rsid w:val="003E6A37"/>
    <w:pPr>
      <w:keepNext/>
      <w:keepLines/>
      <w:spacing w:before="360" w:after="80"/>
      <w:outlineLvl w:val="0"/>
    </w:pPr>
    <w:rPr>
      <w:rFonts w:asciiTheme="majorHAnsi" w:eastAsiaTheme="majorEastAsia" w:hAnsiTheme="majorHAnsi" w:cstheme="majorBidi"/>
      <w:color w:val="4F2656" w:themeColor="accent1" w:themeShade="BF"/>
      <w:sz w:val="40"/>
      <w:szCs w:val="40"/>
    </w:rPr>
  </w:style>
  <w:style w:type="paragraph" w:styleId="Titre2">
    <w:name w:val="heading 2"/>
    <w:basedOn w:val="Normal"/>
    <w:next w:val="Normal"/>
    <w:link w:val="Titre2Car"/>
    <w:uiPriority w:val="9"/>
    <w:semiHidden/>
    <w:unhideWhenUsed/>
    <w:rsid w:val="003E6A37"/>
    <w:pPr>
      <w:keepNext/>
      <w:keepLines/>
      <w:spacing w:before="160" w:after="80"/>
      <w:outlineLvl w:val="1"/>
    </w:pPr>
    <w:rPr>
      <w:rFonts w:asciiTheme="majorHAnsi" w:eastAsiaTheme="majorEastAsia" w:hAnsiTheme="majorHAnsi" w:cstheme="majorBidi"/>
      <w:color w:val="4F2656" w:themeColor="accent1" w:themeShade="BF"/>
      <w:sz w:val="32"/>
      <w:szCs w:val="32"/>
    </w:rPr>
  </w:style>
  <w:style w:type="paragraph" w:styleId="Titre3">
    <w:name w:val="heading 3"/>
    <w:basedOn w:val="Normal"/>
    <w:next w:val="Normal"/>
    <w:link w:val="Titre3Car"/>
    <w:uiPriority w:val="9"/>
    <w:semiHidden/>
    <w:unhideWhenUsed/>
    <w:rsid w:val="003E6A37"/>
    <w:pPr>
      <w:keepNext/>
      <w:keepLines/>
      <w:spacing w:before="160" w:after="80"/>
      <w:outlineLvl w:val="2"/>
    </w:pPr>
    <w:rPr>
      <w:rFonts w:eastAsiaTheme="majorEastAsia" w:cstheme="majorBidi"/>
      <w:color w:val="4F2656" w:themeColor="accent1" w:themeShade="BF"/>
      <w:sz w:val="28"/>
      <w:szCs w:val="28"/>
    </w:rPr>
  </w:style>
  <w:style w:type="paragraph" w:styleId="Titre4">
    <w:name w:val="heading 4"/>
    <w:basedOn w:val="Normal"/>
    <w:next w:val="Normal"/>
    <w:link w:val="Titre4Car"/>
    <w:uiPriority w:val="9"/>
    <w:semiHidden/>
    <w:unhideWhenUsed/>
    <w:rsid w:val="003E6A37"/>
    <w:pPr>
      <w:keepNext/>
      <w:keepLines/>
      <w:spacing w:before="80" w:after="40"/>
      <w:outlineLvl w:val="3"/>
    </w:pPr>
    <w:rPr>
      <w:rFonts w:eastAsiaTheme="majorEastAsia" w:cstheme="majorBidi"/>
      <w:i/>
      <w:iCs/>
      <w:color w:val="4F2656" w:themeColor="accent1" w:themeShade="BF"/>
    </w:rPr>
  </w:style>
  <w:style w:type="paragraph" w:styleId="Titre5">
    <w:name w:val="heading 5"/>
    <w:basedOn w:val="Normal"/>
    <w:next w:val="Normal"/>
    <w:link w:val="Titre5Car"/>
    <w:uiPriority w:val="9"/>
    <w:semiHidden/>
    <w:unhideWhenUsed/>
    <w:rsid w:val="003E6A37"/>
    <w:pPr>
      <w:keepNext/>
      <w:keepLines/>
      <w:spacing w:before="80" w:after="40"/>
      <w:outlineLvl w:val="4"/>
    </w:pPr>
    <w:rPr>
      <w:rFonts w:eastAsiaTheme="majorEastAsia" w:cstheme="majorBidi"/>
      <w:color w:val="4F2656" w:themeColor="accent1" w:themeShade="BF"/>
    </w:rPr>
  </w:style>
  <w:style w:type="paragraph" w:styleId="Titre6">
    <w:name w:val="heading 6"/>
    <w:basedOn w:val="Normal"/>
    <w:next w:val="Normal"/>
    <w:link w:val="Titre6Car"/>
    <w:uiPriority w:val="9"/>
    <w:semiHidden/>
    <w:unhideWhenUsed/>
    <w:rsid w:val="003E6A3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rsid w:val="003E6A3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rsid w:val="003E6A3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rsid w:val="003E6A3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CE2598"/>
    <w:pPr>
      <w:ind w:left="720"/>
      <w:contextualSpacing/>
    </w:pPr>
  </w:style>
  <w:style w:type="character" w:customStyle="1" w:styleId="Titre1Car">
    <w:name w:val="Titre 1 Car"/>
    <w:basedOn w:val="Policepardfaut"/>
    <w:link w:val="Titre1"/>
    <w:uiPriority w:val="9"/>
    <w:rsid w:val="003E6A37"/>
    <w:rPr>
      <w:rFonts w:asciiTheme="majorHAnsi" w:eastAsiaTheme="majorEastAsia" w:hAnsiTheme="majorHAnsi" w:cstheme="majorBidi"/>
      <w:color w:val="4F2656" w:themeColor="accent1" w:themeShade="BF"/>
      <w:sz w:val="40"/>
      <w:szCs w:val="40"/>
    </w:rPr>
  </w:style>
  <w:style w:type="character" w:customStyle="1" w:styleId="Titre2Car">
    <w:name w:val="Titre 2 Car"/>
    <w:basedOn w:val="Policepardfaut"/>
    <w:link w:val="Titre2"/>
    <w:uiPriority w:val="9"/>
    <w:semiHidden/>
    <w:rsid w:val="003E6A37"/>
    <w:rPr>
      <w:rFonts w:asciiTheme="majorHAnsi" w:eastAsiaTheme="majorEastAsia" w:hAnsiTheme="majorHAnsi" w:cstheme="majorBidi"/>
      <w:color w:val="4F2656" w:themeColor="accent1" w:themeShade="BF"/>
      <w:sz w:val="32"/>
      <w:szCs w:val="32"/>
    </w:rPr>
  </w:style>
  <w:style w:type="character" w:customStyle="1" w:styleId="Titre3Car">
    <w:name w:val="Titre 3 Car"/>
    <w:basedOn w:val="Policepardfaut"/>
    <w:link w:val="Titre3"/>
    <w:uiPriority w:val="9"/>
    <w:semiHidden/>
    <w:rsid w:val="003E6A37"/>
    <w:rPr>
      <w:rFonts w:eastAsiaTheme="majorEastAsia" w:cstheme="majorBidi"/>
      <w:color w:val="4F2656" w:themeColor="accent1" w:themeShade="BF"/>
      <w:sz w:val="28"/>
      <w:szCs w:val="28"/>
    </w:rPr>
  </w:style>
  <w:style w:type="character" w:customStyle="1" w:styleId="Titre4Car">
    <w:name w:val="Titre 4 Car"/>
    <w:basedOn w:val="Policepardfaut"/>
    <w:link w:val="Titre4"/>
    <w:uiPriority w:val="9"/>
    <w:semiHidden/>
    <w:rsid w:val="003E6A37"/>
    <w:rPr>
      <w:rFonts w:eastAsiaTheme="majorEastAsia" w:cstheme="majorBidi"/>
      <w:i/>
      <w:iCs/>
      <w:color w:val="4F2656" w:themeColor="accent1" w:themeShade="BF"/>
    </w:rPr>
  </w:style>
  <w:style w:type="character" w:customStyle="1" w:styleId="Titre5Car">
    <w:name w:val="Titre 5 Car"/>
    <w:basedOn w:val="Policepardfaut"/>
    <w:link w:val="Titre5"/>
    <w:uiPriority w:val="9"/>
    <w:semiHidden/>
    <w:rsid w:val="003E6A37"/>
    <w:rPr>
      <w:rFonts w:eastAsiaTheme="majorEastAsia" w:cstheme="majorBidi"/>
      <w:color w:val="4F2656" w:themeColor="accent1" w:themeShade="BF"/>
    </w:rPr>
  </w:style>
  <w:style w:type="character" w:customStyle="1" w:styleId="Titre6Car">
    <w:name w:val="Titre 6 Car"/>
    <w:basedOn w:val="Policepardfaut"/>
    <w:link w:val="Titre6"/>
    <w:uiPriority w:val="9"/>
    <w:semiHidden/>
    <w:rsid w:val="003E6A3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6A3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6A3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6A37"/>
    <w:rPr>
      <w:rFonts w:eastAsiaTheme="majorEastAsia" w:cstheme="majorBidi"/>
      <w:color w:val="272727" w:themeColor="text1" w:themeTint="D8"/>
    </w:rPr>
  </w:style>
  <w:style w:type="paragraph" w:styleId="Titre">
    <w:name w:val="Title"/>
    <w:basedOn w:val="Normal"/>
    <w:next w:val="Normal"/>
    <w:link w:val="TitreCar"/>
    <w:uiPriority w:val="10"/>
    <w:qFormat/>
    <w:rsid w:val="003E6A3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6A3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rsid w:val="003E6A3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6A3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rsid w:val="003E6A3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E6A37"/>
    <w:rPr>
      <w:i/>
      <w:iCs/>
      <w:color w:val="404040" w:themeColor="text1" w:themeTint="BF"/>
    </w:rPr>
  </w:style>
  <w:style w:type="character" w:styleId="Accentuationintense">
    <w:name w:val="Intense Emphasis"/>
    <w:basedOn w:val="Policepardfaut"/>
    <w:uiPriority w:val="21"/>
    <w:rsid w:val="003E6A37"/>
    <w:rPr>
      <w:i/>
      <w:iCs/>
      <w:color w:val="4F2656" w:themeColor="accent1" w:themeShade="BF"/>
    </w:rPr>
  </w:style>
  <w:style w:type="paragraph" w:styleId="Citationintense">
    <w:name w:val="Intense Quote"/>
    <w:basedOn w:val="Normal"/>
    <w:next w:val="Normal"/>
    <w:link w:val="CitationintenseCar"/>
    <w:uiPriority w:val="30"/>
    <w:rsid w:val="003E6A37"/>
    <w:pPr>
      <w:pBdr>
        <w:top w:val="single" w:sz="4" w:space="10" w:color="4F2656" w:themeColor="accent1" w:themeShade="BF"/>
        <w:bottom w:val="single" w:sz="4" w:space="10" w:color="4F2656" w:themeColor="accent1" w:themeShade="BF"/>
      </w:pBdr>
      <w:spacing w:before="360" w:after="360"/>
      <w:ind w:left="864" w:right="864"/>
      <w:jc w:val="center"/>
    </w:pPr>
    <w:rPr>
      <w:i/>
      <w:iCs/>
      <w:color w:val="4F2656" w:themeColor="accent1" w:themeShade="BF"/>
    </w:rPr>
  </w:style>
  <w:style w:type="character" w:customStyle="1" w:styleId="CitationintenseCar">
    <w:name w:val="Citation intense Car"/>
    <w:basedOn w:val="Policepardfaut"/>
    <w:link w:val="Citationintense"/>
    <w:uiPriority w:val="30"/>
    <w:rsid w:val="003E6A37"/>
    <w:rPr>
      <w:i/>
      <w:iCs/>
      <w:color w:val="4F2656" w:themeColor="accent1" w:themeShade="BF"/>
    </w:rPr>
  </w:style>
  <w:style w:type="character" w:styleId="Rfrenceintense">
    <w:name w:val="Intense Reference"/>
    <w:basedOn w:val="Policepardfaut"/>
    <w:uiPriority w:val="32"/>
    <w:rsid w:val="003E6A37"/>
    <w:rPr>
      <w:b/>
      <w:bCs/>
      <w:smallCaps/>
      <w:color w:val="4F2656" w:themeColor="accent1" w:themeShade="BF"/>
      <w:spacing w:val="5"/>
    </w:rPr>
  </w:style>
  <w:style w:type="paragraph" w:styleId="Corpsdetexte">
    <w:name w:val="Body Text"/>
    <w:basedOn w:val="Normal"/>
    <w:link w:val="CorpsdetexteCar"/>
    <w:uiPriority w:val="1"/>
    <w:qFormat/>
    <w:rsid w:val="003E6A37"/>
    <w:pPr>
      <w:widowControl w:val="0"/>
      <w:autoSpaceDE w:val="0"/>
      <w:autoSpaceDN w:val="0"/>
    </w:pPr>
    <w:rPr>
      <w:rFonts w:ascii="Verdana" w:eastAsia="Verdana" w:hAnsi="Verdana" w:cs="Verdana"/>
      <w:kern w:val="0"/>
      <w:sz w:val="20"/>
      <w:szCs w:val="20"/>
      <w14:ligatures w14:val="none"/>
    </w:rPr>
  </w:style>
  <w:style w:type="character" w:customStyle="1" w:styleId="CorpsdetexteCar">
    <w:name w:val="Corps de texte Car"/>
    <w:basedOn w:val="Policepardfaut"/>
    <w:link w:val="Corpsdetexte"/>
    <w:uiPriority w:val="1"/>
    <w:rsid w:val="003E6A37"/>
    <w:rPr>
      <w:rFonts w:ascii="Verdana" w:eastAsia="Verdana" w:hAnsi="Verdana" w:cs="Verdana"/>
      <w:kern w:val="0"/>
      <w:sz w:val="20"/>
      <w:szCs w:val="20"/>
      <w14:ligatures w14:val="none"/>
    </w:rPr>
  </w:style>
  <w:style w:type="character" w:styleId="Lienhypertexte">
    <w:name w:val="Hyperlink"/>
    <w:basedOn w:val="Policepardfaut"/>
    <w:uiPriority w:val="99"/>
    <w:unhideWhenUsed/>
    <w:rsid w:val="003E6A37"/>
    <w:rPr>
      <w:color w:val="0563C1" w:themeColor="hyperlink"/>
      <w:u w:val="single"/>
    </w:rPr>
  </w:style>
  <w:style w:type="character" w:styleId="Mentionnonrsolue">
    <w:name w:val="Unresolved Mention"/>
    <w:basedOn w:val="Policepardfaut"/>
    <w:uiPriority w:val="99"/>
    <w:semiHidden/>
    <w:unhideWhenUsed/>
    <w:rsid w:val="003E6A37"/>
    <w:rPr>
      <w:color w:val="605E5C"/>
      <w:shd w:val="clear" w:color="auto" w:fill="E1DFDD"/>
    </w:rPr>
  </w:style>
  <w:style w:type="table" w:customStyle="1" w:styleId="TableNormal">
    <w:name w:val="Table Normal"/>
    <w:uiPriority w:val="2"/>
    <w:semiHidden/>
    <w:unhideWhenUsed/>
    <w:qFormat/>
    <w:rsid w:val="00B62432"/>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62432"/>
    <w:pPr>
      <w:widowControl w:val="0"/>
      <w:autoSpaceDE w:val="0"/>
      <w:autoSpaceDN w:val="0"/>
    </w:pPr>
    <w:rPr>
      <w:rFonts w:ascii="Verdana" w:eastAsia="Verdana" w:hAnsi="Verdana" w:cs="Verdana"/>
      <w:kern w:val="0"/>
      <w:sz w:val="22"/>
      <w:szCs w:val="22"/>
      <w14:ligatures w14:val="none"/>
    </w:rPr>
  </w:style>
  <w:style w:type="table" w:styleId="Grilledetableauclaire">
    <w:name w:val="Grid Table Light"/>
    <w:basedOn w:val="TableauNormal"/>
    <w:uiPriority w:val="40"/>
    <w:rsid w:val="00B624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39"/>
    <w:rsid w:val="0088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4">
    <w:name w:val="Plain Table 4"/>
    <w:basedOn w:val="TableauNormal"/>
    <w:uiPriority w:val="44"/>
    <w:rsid w:val="00F365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1">
    <w:name w:val="Plain Table 1"/>
    <w:basedOn w:val="TableauNormal"/>
    <w:uiPriority w:val="41"/>
    <w:rsid w:val="00643F8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elations-publics.org"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SCRP">
      <a:dk1>
        <a:sysClr val="windowText" lastClr="000000"/>
      </a:dk1>
      <a:lt1>
        <a:sysClr val="window" lastClr="FFFFFF"/>
      </a:lt1>
      <a:dk2>
        <a:srgbClr val="44546A"/>
      </a:dk2>
      <a:lt2>
        <a:srgbClr val="E7E6E6"/>
      </a:lt2>
      <a:accent1>
        <a:srgbClr val="6B3374"/>
      </a:accent1>
      <a:accent2>
        <a:srgbClr val="4DBFBF"/>
      </a:accent2>
      <a:accent3>
        <a:srgbClr val="FB8909"/>
      </a:accent3>
      <a:accent4>
        <a:srgbClr val="9FD626"/>
      </a:accent4>
      <a:accent5>
        <a:srgbClr val="E2005F"/>
      </a:accent5>
      <a:accent6>
        <a:srgbClr val="DB2226"/>
      </a:accent6>
      <a:hlink>
        <a:srgbClr val="0563C1"/>
      </a:hlink>
      <a:folHlink>
        <a:srgbClr val="954F72"/>
      </a:folHlink>
    </a:clrScheme>
    <a:fontScheme name="Personnalisé 1">
      <a:majorFont>
        <a:latin typeface="Raleway Black"/>
        <a:ea typeface=""/>
        <a:cs typeface=""/>
      </a:majorFont>
      <a:minorFont>
        <a:latin typeface="Roboto"/>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95b574-0fc4-4d1e-912a-61586888cc3d" xsi:nil="true"/>
    <lcf76f155ced4ddcb4097134ff3c332f xmlns="5006d460-393f-4289-99a4-80d95b407e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E98A11B1AFC14CA01E3AB813BAE368" ma:contentTypeVersion="16" ma:contentTypeDescription="Crée un document." ma:contentTypeScope="" ma:versionID="4ba170c2a225d3edc4a8b1b069d004bc">
  <xsd:schema xmlns:xsd="http://www.w3.org/2001/XMLSchema" xmlns:xs="http://www.w3.org/2001/XMLSchema" xmlns:p="http://schemas.microsoft.com/office/2006/metadata/properties" xmlns:ns2="5006d460-393f-4289-99a4-80d95b407e46" xmlns:ns3="5895b574-0fc4-4d1e-912a-61586888cc3d" targetNamespace="http://schemas.microsoft.com/office/2006/metadata/properties" ma:root="true" ma:fieldsID="1328496a5af1697de7f881d873a42209" ns2:_="" ns3:_="">
    <xsd:import namespace="5006d460-393f-4289-99a4-80d95b407e46"/>
    <xsd:import namespace="5895b574-0fc4-4d1e-912a-61586888cc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6d460-393f-4289-99a4-80d95b407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07abaeb6-87e5-41f6-b95d-90d276ec2f7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95b574-0fc4-4d1e-912a-61586888cc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91ef792-3d8e-4931-86dd-cf8a655318e9}" ma:internalName="TaxCatchAll" ma:showField="CatchAllData" ma:web="5895b574-0fc4-4d1e-912a-61586888cc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AA441-BD61-4062-AA4E-76770752CD98}">
  <ds:schemaRefs>
    <ds:schemaRef ds:uri="http://schemas.microsoft.com/office/2006/metadata/properties"/>
    <ds:schemaRef ds:uri="http://schemas.microsoft.com/office/infopath/2007/PartnerControls"/>
    <ds:schemaRef ds:uri="5895b574-0fc4-4d1e-912a-61586888cc3d"/>
    <ds:schemaRef ds:uri="5006d460-393f-4289-99a4-80d95b407e46"/>
  </ds:schemaRefs>
</ds:datastoreItem>
</file>

<file path=customXml/itemProps2.xml><?xml version="1.0" encoding="utf-8"?>
<ds:datastoreItem xmlns:ds="http://schemas.openxmlformats.org/officeDocument/2006/customXml" ds:itemID="{697D7262-DA3C-4B7A-BC94-7AA1D06C8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6d460-393f-4289-99a4-80d95b407e46"/>
    <ds:schemaRef ds:uri="5895b574-0fc4-4d1e-912a-61586888c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C5D10-F289-497B-B698-4D681AC35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1477</Words>
  <Characters>8124</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Anne-Mareille Dubois</dc:creator>
  <cp:keywords/>
  <dc:description/>
  <cp:lastModifiedBy>Anne-Mareille Dubois</cp:lastModifiedBy>
  <cp:revision>23</cp:revision>
  <dcterms:created xsi:type="dcterms:W3CDTF">2025-07-08T14:49:00Z</dcterms:created>
  <dcterms:modified xsi:type="dcterms:W3CDTF">2025-10-15T11:00:00Z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0x01010027E98A11B1AFC14CA01E3AB813BAE368</vt:lpwstr>
  </property>
  <property fmtid="{D5CDD505-2E9C-101B-9397-08002B2CF9AE}" pid="3" name="MediaServiceImageTags">
    <vt:lpwstr/>
  </property>
</Properties>
</file>